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FCF" w:rsidRPr="009D4D84" w:rsidRDefault="001C7FCF" w:rsidP="00A1463E">
      <w:pPr>
        <w:pStyle w:val="p1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773D81" w:rsidRPr="009D4D84" w:rsidRDefault="00773D81" w:rsidP="00773D81">
      <w:pPr>
        <w:pStyle w:val="Default"/>
        <w:jc w:val="right"/>
      </w:pPr>
      <w:r w:rsidRPr="009D4D84">
        <w:t xml:space="preserve">Утверждаю </w:t>
      </w:r>
    </w:p>
    <w:p w:rsidR="00773D81" w:rsidRPr="009D4D84" w:rsidRDefault="00773D81" w:rsidP="00773D81">
      <w:pPr>
        <w:pStyle w:val="Default"/>
        <w:jc w:val="right"/>
      </w:pPr>
      <w:r w:rsidRPr="009D4D84">
        <w:t>Заведующий МБДОУ</w:t>
      </w:r>
      <w:r w:rsidR="00303F3B">
        <w:t xml:space="preserve"> </w:t>
      </w:r>
      <w:r w:rsidRPr="009D4D84">
        <w:t xml:space="preserve">Старомазинский детский сад «Солнышко» </w:t>
      </w:r>
    </w:p>
    <w:p w:rsidR="00773D81" w:rsidRPr="009D4D84" w:rsidRDefault="00773D81" w:rsidP="00773D81">
      <w:pPr>
        <w:pStyle w:val="Default"/>
        <w:jc w:val="right"/>
      </w:pPr>
      <w:r w:rsidRPr="009D4D84">
        <w:t xml:space="preserve">____________ Новичкова Т.В. </w:t>
      </w:r>
    </w:p>
    <w:p w:rsidR="00773D81" w:rsidRPr="009D4D84" w:rsidRDefault="00776872" w:rsidP="00773D81">
      <w:pPr>
        <w:pStyle w:val="Default"/>
        <w:jc w:val="right"/>
      </w:pPr>
      <w:r>
        <w:t>Приказ о/д № 12/1</w:t>
      </w:r>
      <w:r w:rsidR="00773D81" w:rsidRPr="009D4D84">
        <w:t xml:space="preserve">от 18.04.2019 года </w:t>
      </w:r>
    </w:p>
    <w:p w:rsidR="00773D81" w:rsidRPr="009D4D84" w:rsidRDefault="00773D81" w:rsidP="00773D81">
      <w:pPr>
        <w:pStyle w:val="Default"/>
        <w:jc w:val="center"/>
        <w:rPr>
          <w:b/>
          <w:bCs/>
        </w:rPr>
      </w:pPr>
    </w:p>
    <w:p w:rsidR="00773D81" w:rsidRPr="009D4D84" w:rsidRDefault="00773D81" w:rsidP="00773D81">
      <w:pPr>
        <w:pStyle w:val="Default"/>
        <w:jc w:val="center"/>
        <w:rPr>
          <w:b/>
          <w:bCs/>
        </w:rPr>
      </w:pPr>
      <w:r w:rsidRPr="009D4D84">
        <w:rPr>
          <w:b/>
          <w:bCs/>
        </w:rPr>
        <w:t>Отчѐт</w:t>
      </w:r>
    </w:p>
    <w:p w:rsidR="00773D81" w:rsidRPr="009D4D84" w:rsidRDefault="00773D81" w:rsidP="00773D81">
      <w:pPr>
        <w:pStyle w:val="Default"/>
        <w:jc w:val="center"/>
      </w:pPr>
      <w:r w:rsidRPr="009D4D84">
        <w:rPr>
          <w:b/>
          <w:bCs/>
        </w:rPr>
        <w:t xml:space="preserve"> по самообследованию в МБДОУ Старомазинский детский сад «Солнышко»</w:t>
      </w:r>
    </w:p>
    <w:p w:rsidR="00773D81" w:rsidRPr="009D4D84" w:rsidRDefault="00773D81" w:rsidP="00773D81">
      <w:pPr>
        <w:pStyle w:val="Default"/>
        <w:ind w:left="142" w:firstLine="425"/>
        <w:jc w:val="center"/>
      </w:pPr>
      <w:r w:rsidRPr="009D4D84">
        <w:rPr>
          <w:b/>
          <w:bCs/>
        </w:rPr>
        <w:t>за 2018 год</w:t>
      </w:r>
    </w:p>
    <w:p w:rsidR="00773D81" w:rsidRPr="009D4D84" w:rsidRDefault="00776872" w:rsidP="00776872">
      <w:pPr>
        <w:pStyle w:val="Default"/>
      </w:pPr>
      <w:r>
        <w:rPr>
          <w:b/>
          <w:bCs/>
        </w:rPr>
        <w:t>1.</w:t>
      </w:r>
      <w:r w:rsidR="00773D81" w:rsidRPr="009D4D84">
        <w:rPr>
          <w:b/>
          <w:bCs/>
        </w:rPr>
        <w:t xml:space="preserve">Общая характеристика образовательного учреждения </w:t>
      </w:r>
    </w:p>
    <w:p w:rsidR="00773D81" w:rsidRPr="009D4D84" w:rsidRDefault="00773D81" w:rsidP="00776872">
      <w:pPr>
        <w:pStyle w:val="Default"/>
      </w:pPr>
    </w:p>
    <w:p w:rsidR="00773D81" w:rsidRPr="009D4D84" w:rsidRDefault="00773D81" w:rsidP="00776872">
      <w:pPr>
        <w:pStyle w:val="Default"/>
      </w:pPr>
      <w:r w:rsidRPr="009D4D84">
        <w:t xml:space="preserve">Муниципальное бюджетное дошкольное образовательное учреждение Старомазинский детский сад «Солнышко» Мензелинского муниципального района РТ функционирует с 1976года. Право на ведение образовательной деятельности, государственный статус детского сада подтверждается следующими документами: </w:t>
      </w:r>
    </w:p>
    <w:p w:rsidR="00773D81" w:rsidRPr="009D4D84" w:rsidRDefault="00773D81" w:rsidP="00776872">
      <w:pPr>
        <w:pStyle w:val="Default"/>
      </w:pPr>
      <w:r w:rsidRPr="009D4D84">
        <w:rPr>
          <w:b/>
          <w:bCs/>
        </w:rPr>
        <w:t xml:space="preserve">- </w:t>
      </w:r>
      <w:r w:rsidRPr="009D4D84">
        <w:rPr>
          <w:b/>
          <w:bCs/>
          <w:i/>
          <w:iCs/>
        </w:rPr>
        <w:t xml:space="preserve">Лицензия на право ведения образовательной деятельности </w:t>
      </w:r>
      <w:r w:rsidRPr="009D4D84">
        <w:t xml:space="preserve">регистрационный </w:t>
      </w:r>
    </w:p>
    <w:p w:rsidR="00773D81" w:rsidRPr="009D4D84" w:rsidRDefault="00773D81" w:rsidP="00776872">
      <w:pPr>
        <w:pStyle w:val="Default"/>
      </w:pPr>
      <w:r w:rsidRPr="009D4D84">
        <w:t xml:space="preserve">№ 6685 от 26.06. 2015 г., выданный Министерством образования и науки Республики Татарстан, бессрочно; </w:t>
      </w:r>
    </w:p>
    <w:p w:rsidR="00773D81" w:rsidRPr="009D4D84" w:rsidRDefault="00773D81" w:rsidP="00776872">
      <w:pPr>
        <w:pStyle w:val="Default"/>
      </w:pPr>
      <w:r w:rsidRPr="009D4D84">
        <w:rPr>
          <w:b/>
          <w:bCs/>
        </w:rPr>
        <w:t xml:space="preserve">- </w:t>
      </w:r>
      <w:r w:rsidRPr="009D4D84">
        <w:rPr>
          <w:b/>
          <w:bCs/>
          <w:i/>
          <w:iCs/>
        </w:rPr>
        <w:t xml:space="preserve">Устав </w:t>
      </w:r>
      <w:r w:rsidRPr="009D4D84">
        <w:t>Муниципального бюджетного дошкольного образовательного учреждения Старомазинский детский сад «Солнышко»  Мензелинского муниципального района Республики Татарстан, утверждѐнный постановлением руководителя исполнительного комитета Мензелинского муниципального района Республики Татарстан.</w:t>
      </w:r>
    </w:p>
    <w:p w:rsidR="00773D81" w:rsidRPr="009D4D84" w:rsidRDefault="00773D81" w:rsidP="00776872">
      <w:pPr>
        <w:pStyle w:val="Default"/>
      </w:pPr>
      <w:r w:rsidRPr="009D4D84">
        <w:rPr>
          <w:b/>
          <w:bCs/>
        </w:rPr>
        <w:t>Соблюдение в общеобразовательном учреждении мер противопожарной и антитеррористической безопасности</w:t>
      </w:r>
      <w:r w:rsidRPr="009D4D84">
        <w:t xml:space="preserve">. </w:t>
      </w:r>
    </w:p>
    <w:p w:rsidR="001C7FCF" w:rsidRPr="009D4D84" w:rsidRDefault="00773D81" w:rsidP="00776872">
      <w:pPr>
        <w:pStyle w:val="Default"/>
        <w:rPr>
          <w:b/>
          <w:bCs/>
        </w:rPr>
      </w:pPr>
      <w:r w:rsidRPr="009D4D84">
        <w:t xml:space="preserve">Территория детского сада озеленена насаждениями. На территории учреждения имеются различные виды деревьев, кустарников, цветочные клумбы. Дети, посещающие ДОУ, проживают, в село Старое Мазино и филиалах села Николаевка, Новое Мазино и Старая Матвеевка. Вблизи МБДОУ находятся ФАПы,, школы, библиотеки. МБДОУ расположено в  </w:t>
      </w:r>
      <w:r w:rsidR="001E694D">
        <w:t>здании  школы– 201 кв.м.. Здания</w:t>
      </w:r>
      <w:r w:rsidRPr="009D4D84">
        <w:t xml:space="preserve"> МБДОУ кирпичное, перекрытия железобетонные. Окна  здания не зарешечены. В здании имеются две входных дверей (один центральный для , одна дверь запасный выход, . Центральный вход оснащён железной дверью, закрывающаяся на металлическую защёлку и замок.  </w:t>
      </w:r>
      <w:r w:rsidR="001C7FCF" w:rsidRPr="009D4D84">
        <w:t>С целью определения эффективности образовательной деятельност</w:t>
      </w:r>
      <w:r w:rsidR="00230896" w:rsidRPr="009D4D84">
        <w:t>и дошкольного учреждения за 2018</w:t>
      </w:r>
      <w:r w:rsidR="001C7FCF" w:rsidRPr="009D4D84">
        <w:t xml:space="preserve"> год, выявления возникших проблем в работе, а также для определения дальнейших перспектив развития ДОУ был проведен выполнения поставленных задач по основным разделам:</w:t>
      </w:r>
    </w:p>
    <w:p w:rsidR="001C7FCF" w:rsidRPr="009D4D84" w:rsidRDefault="001C7FCF" w:rsidP="00776872">
      <w:pPr>
        <w:pStyle w:val="p1"/>
        <w:shd w:val="clear" w:color="auto" w:fill="FFFFFF"/>
        <w:rPr>
          <w:color w:val="000000"/>
        </w:rPr>
      </w:pPr>
      <w:r w:rsidRPr="009D4D84">
        <w:rPr>
          <w:color w:val="000000"/>
        </w:rPr>
        <w:t>I. Выполнение годовых задач, поставленных перед коллективом;</w:t>
      </w:r>
    </w:p>
    <w:p w:rsidR="001C7FCF" w:rsidRPr="009D4D84" w:rsidRDefault="001C7FCF" w:rsidP="00776872">
      <w:pPr>
        <w:pStyle w:val="p1"/>
        <w:shd w:val="clear" w:color="auto" w:fill="FFFFFF"/>
        <w:rPr>
          <w:color w:val="000000"/>
        </w:rPr>
      </w:pPr>
      <w:r w:rsidRPr="009D4D84">
        <w:rPr>
          <w:color w:val="000000"/>
        </w:rPr>
        <w:lastRenderedPageBreak/>
        <w:t>II. Результаты образовательной деятельности;</w:t>
      </w:r>
    </w:p>
    <w:p w:rsidR="001C7FCF" w:rsidRPr="009D4D84" w:rsidRDefault="001C7FCF" w:rsidP="00776872">
      <w:pPr>
        <w:pStyle w:val="p1"/>
        <w:shd w:val="clear" w:color="auto" w:fill="FFFFFF"/>
        <w:rPr>
          <w:color w:val="000000"/>
        </w:rPr>
      </w:pPr>
      <w:r w:rsidRPr="009D4D84">
        <w:rPr>
          <w:color w:val="000000"/>
        </w:rPr>
        <w:t>III. Состояние здоровья воспитанников;</w:t>
      </w:r>
    </w:p>
    <w:p w:rsidR="001C7FCF" w:rsidRPr="009D4D84" w:rsidRDefault="001C7FCF" w:rsidP="00776872">
      <w:pPr>
        <w:pStyle w:val="p1"/>
        <w:shd w:val="clear" w:color="auto" w:fill="FFFFFF"/>
        <w:rPr>
          <w:color w:val="000000"/>
        </w:rPr>
      </w:pPr>
      <w:r w:rsidRPr="009D4D84">
        <w:rPr>
          <w:color w:val="000000"/>
        </w:rPr>
        <w:t>IV. Результаты повышения квалификации и аттестации педагогов.</w:t>
      </w:r>
    </w:p>
    <w:p w:rsidR="001C7FCF" w:rsidRPr="009D4D84" w:rsidRDefault="001C7FCF" w:rsidP="00776872">
      <w:pPr>
        <w:pStyle w:val="p1"/>
        <w:shd w:val="clear" w:color="auto" w:fill="FFFFFF"/>
        <w:rPr>
          <w:color w:val="000000"/>
        </w:rPr>
      </w:pPr>
      <w:r w:rsidRPr="009D4D84">
        <w:rPr>
          <w:color w:val="000000"/>
        </w:rPr>
        <w:t>В ДОУ бережно сохраняются и развиваются лучшие традиции воспитания здорового поколения, обеспечение физического и психического здоровья ребенка, постоянно идет поиск новых технологий работы с детьми дошкольного возраста.</w:t>
      </w:r>
    </w:p>
    <w:p w:rsidR="001C7FCF" w:rsidRPr="009D4D84" w:rsidRDefault="001E2206" w:rsidP="00776872">
      <w:pPr>
        <w:pStyle w:val="p1"/>
        <w:shd w:val="clear" w:color="auto" w:fill="FFFFFF"/>
        <w:rPr>
          <w:color w:val="000000"/>
        </w:rPr>
      </w:pPr>
      <w:r w:rsidRPr="009D4D84">
        <w:rPr>
          <w:color w:val="000000"/>
        </w:rPr>
        <w:t>М</w:t>
      </w:r>
      <w:r w:rsidR="000F59BA" w:rsidRPr="009D4D84">
        <w:rPr>
          <w:color w:val="000000"/>
        </w:rPr>
        <w:t>Б</w:t>
      </w:r>
      <w:r w:rsidR="001046FB" w:rsidRPr="009D4D84">
        <w:rPr>
          <w:color w:val="000000"/>
        </w:rPr>
        <w:t xml:space="preserve">ДОУ </w:t>
      </w:r>
      <w:r w:rsidR="001C7FCF" w:rsidRPr="009D4D84">
        <w:rPr>
          <w:color w:val="000000"/>
        </w:rPr>
        <w:t>осуществляет свою деятельность в соответствии с Законом Российской Федерации «Об образовании» от 29 декабря 2012 г. № 273- ФЗ ,</w:t>
      </w:r>
      <w:r w:rsidR="001046FB" w:rsidRPr="009D4D84">
        <w:rPr>
          <w:color w:val="000000"/>
        </w:rPr>
        <w:t xml:space="preserve">  </w:t>
      </w:r>
      <w:r w:rsidR="001C7FCF" w:rsidRPr="009D4D84">
        <w:rPr>
          <w:color w:val="000000"/>
        </w:rPr>
        <w:t>а так же следующими нормативно-правовыми и локальными документами: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- Конвенцией ООН о правах ребёнка.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lastRenderedPageBreak/>
        <w:t>- Нормативно-правовыми актам</w:t>
      </w:r>
      <w:r w:rsidR="000F59BA" w:rsidRPr="009D4D84">
        <w:rPr>
          <w:color w:val="000000"/>
        </w:rPr>
        <w:t xml:space="preserve">и администрации Мензелинского муниципального </w:t>
      </w:r>
      <w:r w:rsidRPr="009D4D84">
        <w:rPr>
          <w:color w:val="000000"/>
        </w:rPr>
        <w:t>района и приказов Управления образования;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- Ус</w:t>
      </w:r>
      <w:r w:rsidR="001E2206" w:rsidRPr="009D4D84">
        <w:rPr>
          <w:color w:val="000000"/>
        </w:rPr>
        <w:t>тавом М</w:t>
      </w:r>
      <w:r w:rsidR="000F59BA" w:rsidRPr="009D4D84">
        <w:rPr>
          <w:color w:val="000000"/>
        </w:rPr>
        <w:t>Б</w:t>
      </w:r>
      <w:r w:rsidR="001046FB" w:rsidRPr="009D4D84">
        <w:rPr>
          <w:color w:val="000000"/>
        </w:rPr>
        <w:t>ДОУ детский сада</w:t>
      </w:r>
      <w:r w:rsidR="00773D81" w:rsidRPr="009D4D84">
        <w:rPr>
          <w:color w:val="000000"/>
        </w:rPr>
        <w:t>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Санитарно-эпидемиологическими правилами и нормативами СанПиН от 15.05.2013 г. 2.4.1.3049-13</w:t>
      </w:r>
      <w:r w:rsidR="00773D81" w:rsidRPr="009D4D84">
        <w:rPr>
          <w:color w:val="000000"/>
        </w:rPr>
        <w:t>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- Договором между Детским садом и родителями (законными представителями) и локальными актами образовательного учреждения;</w:t>
      </w:r>
    </w:p>
    <w:p w:rsidR="001C7FCF" w:rsidRPr="009D4D84" w:rsidRDefault="001C7FCF" w:rsidP="00776872">
      <w:pPr>
        <w:pStyle w:val="p5"/>
        <w:shd w:val="clear" w:color="auto" w:fill="FFFFFF"/>
        <w:ind w:right="56"/>
        <w:rPr>
          <w:color w:val="000000"/>
        </w:rPr>
      </w:pPr>
      <w:r w:rsidRPr="009D4D84">
        <w:rPr>
          <w:color w:val="000000"/>
        </w:rPr>
        <w:t>- Письмо Министерства образования и науки РФ от 21.10.2010 г 03-248 «О разработке основной общеобразовательной программы дошкольного образования»;</w:t>
      </w:r>
    </w:p>
    <w:p w:rsidR="001C7FCF" w:rsidRPr="009D4D84" w:rsidRDefault="001C7FCF" w:rsidP="00776872">
      <w:pPr>
        <w:pStyle w:val="p5"/>
        <w:shd w:val="clear" w:color="auto" w:fill="FFFFFF"/>
        <w:ind w:right="56"/>
        <w:rPr>
          <w:color w:val="000000"/>
        </w:rPr>
      </w:pPr>
      <w:r w:rsidRPr="009D4D84">
        <w:rPr>
          <w:color w:val="000000"/>
        </w:rPr>
        <w:lastRenderedPageBreak/>
        <w:t>Приказ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</w:t>
      </w:r>
      <w:r w:rsidR="00773D81" w:rsidRPr="009D4D84">
        <w:rPr>
          <w:color w:val="000000"/>
        </w:rPr>
        <w:t>.</w:t>
      </w:r>
    </w:p>
    <w:p w:rsidR="00773D81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В М</w:t>
      </w:r>
      <w:r w:rsidR="000F59BA" w:rsidRPr="009D4D84">
        <w:rPr>
          <w:color w:val="000000"/>
        </w:rPr>
        <w:t>Б</w:t>
      </w:r>
      <w:r w:rsidR="00773D81" w:rsidRPr="009D4D84">
        <w:rPr>
          <w:color w:val="000000"/>
        </w:rPr>
        <w:t xml:space="preserve">ДОУ  функционируют  разновозрастные группы </w:t>
      </w:r>
      <w:r w:rsidR="001E2206" w:rsidRPr="009D4D84">
        <w:rPr>
          <w:color w:val="000000"/>
        </w:rPr>
        <w:t>(</w:t>
      </w:r>
      <w:r w:rsidR="00773D81" w:rsidRPr="009D4D84">
        <w:rPr>
          <w:color w:val="000000"/>
        </w:rPr>
        <w:t xml:space="preserve">от </w:t>
      </w:r>
      <w:r w:rsidR="001E2206" w:rsidRPr="009D4D84">
        <w:rPr>
          <w:color w:val="000000"/>
        </w:rPr>
        <w:t>2</w:t>
      </w:r>
      <w:r w:rsidRPr="009D4D84">
        <w:rPr>
          <w:color w:val="000000"/>
        </w:rPr>
        <w:t>-7 лет)</w:t>
      </w:r>
      <w:r w:rsidR="00773D81" w:rsidRPr="009D4D84">
        <w:rPr>
          <w:color w:val="000000"/>
        </w:rPr>
        <w:t>.</w:t>
      </w:r>
    </w:p>
    <w:p w:rsidR="001C7FCF" w:rsidRPr="009D4D84" w:rsidRDefault="00230896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Основное внимание в 2018</w:t>
      </w:r>
      <w:r w:rsidR="001C7FCF" w:rsidRPr="009D4D84">
        <w:rPr>
          <w:color w:val="000000"/>
        </w:rPr>
        <w:t xml:space="preserve"> году было уделено выполнению приоритетных направлений развития системы образования Российской Федерации, реализации государственной политики в сфере дошкольного образования с учетом региональной специфики и запросов населения на образовательные услуги. Для этого были выделены следующие задачи:</w:t>
      </w:r>
    </w:p>
    <w:p w:rsidR="001C7FCF" w:rsidRPr="009D4D84" w:rsidRDefault="001C7FCF" w:rsidP="00776872">
      <w:pPr>
        <w:pStyle w:val="p6"/>
        <w:shd w:val="clear" w:color="auto" w:fill="FFFFFF"/>
        <w:rPr>
          <w:color w:val="000000"/>
        </w:rPr>
      </w:pPr>
      <w:r w:rsidRPr="009D4D84">
        <w:rPr>
          <w:rStyle w:val="s2"/>
          <w:color w:val="000000"/>
        </w:rPr>
        <w:t>1.​ </w:t>
      </w:r>
      <w:r w:rsidRPr="009D4D84">
        <w:rPr>
          <w:color w:val="000000"/>
        </w:rPr>
        <w:t>Обеспечить условия для внедрения в работу ФГОС ДОУ к структуре образовательной про</w:t>
      </w:r>
      <w:r w:rsidRPr="009D4D84">
        <w:rPr>
          <w:color w:val="000000"/>
        </w:rPr>
        <w:lastRenderedPageBreak/>
        <w:t>граммы дошкольного образования: разработать методическое сопровождение и инструментарий мониторинга, пополнить предметно-развивающую среду.</w:t>
      </w:r>
    </w:p>
    <w:p w:rsidR="001C7FCF" w:rsidRPr="009D4D84" w:rsidRDefault="001C7FCF" w:rsidP="00776872">
      <w:pPr>
        <w:pStyle w:val="p6"/>
        <w:shd w:val="clear" w:color="auto" w:fill="FFFFFF"/>
        <w:rPr>
          <w:color w:val="000000"/>
        </w:rPr>
      </w:pPr>
      <w:r w:rsidRPr="009D4D84">
        <w:rPr>
          <w:rStyle w:val="s2"/>
          <w:color w:val="000000"/>
        </w:rPr>
        <w:t>2.​ </w:t>
      </w:r>
      <w:r w:rsidRPr="009D4D84">
        <w:rPr>
          <w:color w:val="000000"/>
        </w:rPr>
        <w:t>Активизировать педагогическую деятельность по совершенствованию форм и методов организации игры дошкольников.</w:t>
      </w:r>
    </w:p>
    <w:p w:rsidR="001C7FCF" w:rsidRPr="009D4D84" w:rsidRDefault="001C7FCF" w:rsidP="00776872">
      <w:pPr>
        <w:pStyle w:val="p6"/>
        <w:shd w:val="clear" w:color="auto" w:fill="FFFFFF"/>
        <w:rPr>
          <w:color w:val="000000"/>
        </w:rPr>
      </w:pPr>
      <w:r w:rsidRPr="009D4D84">
        <w:rPr>
          <w:rStyle w:val="s2"/>
          <w:color w:val="000000"/>
        </w:rPr>
        <w:t>3.​ </w:t>
      </w:r>
      <w:r w:rsidRPr="009D4D84">
        <w:rPr>
          <w:color w:val="000000"/>
        </w:rPr>
        <w:t>Совершенствовать работу по экологическому воспитанию дошкольников с учетом регионального компонента.</w:t>
      </w:r>
    </w:p>
    <w:p w:rsidR="001C7FCF" w:rsidRPr="009D4D84" w:rsidRDefault="001C7FCF" w:rsidP="00776872">
      <w:pPr>
        <w:pStyle w:val="p6"/>
        <w:shd w:val="clear" w:color="auto" w:fill="FFFFFF"/>
        <w:rPr>
          <w:color w:val="000000"/>
        </w:rPr>
      </w:pPr>
      <w:r w:rsidRPr="009D4D84">
        <w:rPr>
          <w:rStyle w:val="s2"/>
          <w:color w:val="000000"/>
        </w:rPr>
        <w:t>4.​ </w:t>
      </w:r>
      <w:r w:rsidRPr="009D4D84">
        <w:rPr>
          <w:color w:val="000000"/>
        </w:rPr>
        <w:t>Осуществлять комплексный подход к проблеме сохранения и укрепления здоровья детей через реализацию образовательную область «Физическое развитие»</w:t>
      </w:r>
    </w:p>
    <w:p w:rsidR="001C7FCF" w:rsidRPr="009D4D84" w:rsidRDefault="001E2206" w:rsidP="00776872">
      <w:pPr>
        <w:pStyle w:val="p7"/>
        <w:shd w:val="clear" w:color="auto" w:fill="FFFFFF"/>
        <w:rPr>
          <w:color w:val="000000"/>
        </w:rPr>
      </w:pPr>
      <w:r w:rsidRPr="009D4D84">
        <w:rPr>
          <w:color w:val="000000"/>
        </w:rPr>
        <w:lastRenderedPageBreak/>
        <w:t>М</w:t>
      </w:r>
      <w:r w:rsidR="000F59BA" w:rsidRPr="009D4D84">
        <w:rPr>
          <w:color w:val="000000"/>
        </w:rPr>
        <w:t>Б</w:t>
      </w:r>
      <w:r w:rsidR="00773D81" w:rsidRPr="009D4D84">
        <w:rPr>
          <w:color w:val="000000"/>
        </w:rPr>
        <w:t>ДОУ Старомазинский детский сад «Солнышко»</w:t>
      </w:r>
      <w:r w:rsidR="001C7FCF" w:rsidRPr="009D4D84">
        <w:rPr>
          <w:color w:val="000000"/>
        </w:rPr>
        <w:t xml:space="preserve"> реализует - основную общеобразовательную программу дошкольного образования «От рождения до школы» под редакцией Н.Е.Вераксы, Т.С.Комаровой, М.А.</w:t>
      </w:r>
      <w:r w:rsidRPr="009D4D84">
        <w:rPr>
          <w:color w:val="000000"/>
        </w:rPr>
        <w:t>Васильевой.</w:t>
      </w:r>
    </w:p>
    <w:p w:rsidR="001C7FCF" w:rsidRPr="009D4D84" w:rsidRDefault="001C7FCF" w:rsidP="00776872">
      <w:pPr>
        <w:pStyle w:val="p7"/>
        <w:shd w:val="clear" w:color="auto" w:fill="FFFFFF"/>
        <w:rPr>
          <w:color w:val="000000"/>
        </w:rPr>
      </w:pPr>
      <w:r w:rsidRPr="009D4D84">
        <w:rPr>
          <w:color w:val="000000"/>
        </w:rPr>
        <w:t>Уже стали традиционными в детском саду такие формы работы: - родительские собрания 2 раза в год;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- совместные досуговые мероприятия детей и родителей; - участие в районных мероприятиях;</w:t>
      </w:r>
    </w:p>
    <w:p w:rsidR="001C7FCF" w:rsidRPr="009D4D84" w:rsidRDefault="001E2206" w:rsidP="00776872">
      <w:pPr>
        <w:pStyle w:val="p1"/>
        <w:shd w:val="clear" w:color="auto" w:fill="FFFFFF"/>
        <w:rPr>
          <w:color w:val="000000"/>
        </w:rPr>
      </w:pPr>
      <w:r w:rsidRPr="009D4D84">
        <w:rPr>
          <w:rStyle w:val="s3"/>
          <w:color w:val="000000"/>
          <w:u w:val="single"/>
        </w:rPr>
        <w:t>6-дневная рабочая неделя с 7.00 до 16</w:t>
      </w:r>
      <w:r w:rsidR="001C7FCF" w:rsidRPr="009D4D84">
        <w:rPr>
          <w:rStyle w:val="s3"/>
          <w:color w:val="000000"/>
          <w:u w:val="single"/>
        </w:rPr>
        <w:t>.00,</w:t>
      </w:r>
    </w:p>
    <w:p w:rsidR="001C7FCF" w:rsidRPr="009D4D84" w:rsidRDefault="00A31B4F" w:rsidP="00776872">
      <w:pPr>
        <w:pStyle w:val="p1"/>
        <w:shd w:val="clear" w:color="auto" w:fill="FFFFFF"/>
        <w:rPr>
          <w:color w:val="000000"/>
        </w:rPr>
      </w:pPr>
      <w:r w:rsidRPr="009D4D84">
        <w:rPr>
          <w:rStyle w:val="s3"/>
          <w:color w:val="000000"/>
          <w:u w:val="single"/>
        </w:rPr>
        <w:t>Выходные дни:</w:t>
      </w:r>
      <w:r w:rsidR="009D4D84" w:rsidRPr="009D4D84">
        <w:rPr>
          <w:rStyle w:val="s3"/>
          <w:color w:val="000000"/>
          <w:u w:val="single"/>
        </w:rPr>
        <w:t xml:space="preserve"> воскресенье, </w:t>
      </w:r>
      <w:r w:rsidR="001C7FCF" w:rsidRPr="009D4D84">
        <w:rPr>
          <w:rStyle w:val="s3"/>
          <w:color w:val="000000"/>
          <w:u w:val="single"/>
        </w:rPr>
        <w:t>праздничные дни</w:t>
      </w:r>
      <w:r w:rsidR="001C7FCF" w:rsidRPr="009D4D84">
        <w:rPr>
          <w:rStyle w:val="s4"/>
          <w:color w:val="000000"/>
          <w:u w:val="single"/>
        </w:rPr>
        <w:t>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Дошкольное учреждение полностью укомплектовано педагогическими кадрами и техническим персоналом.</w:t>
      </w:r>
    </w:p>
    <w:p w:rsidR="009D4D84" w:rsidRPr="009D4D84" w:rsidRDefault="009D4D84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Кадровое обеспечение:</w:t>
      </w:r>
    </w:p>
    <w:p w:rsidR="001E694D" w:rsidRDefault="001E2206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lastRenderedPageBreak/>
        <w:t>В М</w:t>
      </w:r>
      <w:r w:rsidR="001046FB" w:rsidRPr="009D4D84">
        <w:rPr>
          <w:color w:val="000000"/>
        </w:rPr>
        <w:t>Б</w:t>
      </w:r>
      <w:r w:rsidR="009D4D84" w:rsidRPr="009D4D84">
        <w:rPr>
          <w:color w:val="000000"/>
        </w:rPr>
        <w:t xml:space="preserve">ДОУ </w:t>
      </w:r>
      <w:r w:rsidR="001C7FCF" w:rsidRPr="009D4D84">
        <w:rPr>
          <w:color w:val="000000"/>
        </w:rPr>
        <w:t xml:space="preserve"> работают: </w:t>
      </w:r>
      <w:r w:rsidR="009D4D84" w:rsidRPr="009D4D84">
        <w:rPr>
          <w:color w:val="000000"/>
        </w:rPr>
        <w:t xml:space="preserve"> 1 </w:t>
      </w:r>
      <w:r w:rsidR="001C7FCF" w:rsidRPr="009D4D84">
        <w:rPr>
          <w:color w:val="000000"/>
        </w:rPr>
        <w:t>заведующая,</w:t>
      </w:r>
      <w:r w:rsidR="001E694D">
        <w:rPr>
          <w:color w:val="000000"/>
        </w:rPr>
        <w:t xml:space="preserve"> 16 сотрудников, из них 8 педагогов. Воспитатели имеют высшее-педагогическое образование.</w:t>
      </w:r>
    </w:p>
    <w:p w:rsidR="00A31B4F" w:rsidRPr="009D4D84" w:rsidRDefault="00F06B28" w:rsidP="00776872">
      <w:pPr>
        <w:pStyle w:val="ac"/>
        <w:ind w:left="-993"/>
        <w:rPr>
          <w:rFonts w:ascii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hAnsi="Times New Roman" w:cs="Times New Roman"/>
          <w:color w:val="000000"/>
          <w:sz w:val="24"/>
          <w:szCs w:val="24"/>
        </w:rPr>
        <w:t>Участие педагогов в Р</w:t>
      </w:r>
      <w:r w:rsidR="001C7FCF" w:rsidRPr="009D4D84">
        <w:rPr>
          <w:rFonts w:ascii="Times New Roman" w:hAnsi="Times New Roman" w:cs="Times New Roman"/>
          <w:color w:val="000000"/>
          <w:sz w:val="24"/>
          <w:szCs w:val="24"/>
        </w:rPr>
        <w:t>МО в этом году на хорошем уровне. Педагоги все активно пос</w:t>
      </w:r>
      <w:r w:rsidRPr="009D4D84">
        <w:rPr>
          <w:rFonts w:ascii="Times New Roman" w:hAnsi="Times New Roman" w:cs="Times New Roman"/>
          <w:color w:val="000000"/>
          <w:sz w:val="24"/>
          <w:szCs w:val="24"/>
        </w:rPr>
        <w:t>ещали методобъединения</w:t>
      </w:r>
      <w:r w:rsidR="00A31B4F" w:rsidRPr="009D4D84">
        <w:rPr>
          <w:rFonts w:ascii="Times New Roman" w:hAnsi="Times New Roman" w:cs="Times New Roman"/>
          <w:color w:val="000000"/>
          <w:sz w:val="24"/>
          <w:szCs w:val="24"/>
        </w:rPr>
        <w:t xml:space="preserve"> . Участвовала в зональном семинар- практикуме </w:t>
      </w:r>
    </w:p>
    <w:p w:rsidR="001C7FCF" w:rsidRPr="009D4D84" w:rsidRDefault="00A31B4F" w:rsidP="00776872">
      <w:pPr>
        <w:pStyle w:val="ac"/>
        <w:ind w:left="-993"/>
        <w:rPr>
          <w:rFonts w:ascii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hAnsi="Times New Roman" w:cs="Times New Roman"/>
          <w:color w:val="000000"/>
          <w:sz w:val="24"/>
          <w:szCs w:val="24"/>
        </w:rPr>
        <w:t>« Эф</w:t>
      </w:r>
      <w:r w:rsidR="00776872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9D4D84">
        <w:rPr>
          <w:rFonts w:ascii="Times New Roman" w:hAnsi="Times New Roman" w:cs="Times New Roman"/>
          <w:color w:val="000000"/>
          <w:sz w:val="24"/>
          <w:szCs w:val="24"/>
        </w:rPr>
        <w:t xml:space="preserve">ективное использование  ресурсов образовательной  организации для развития детей  в рамках  </w:t>
      </w:r>
      <w:r w:rsidRPr="009D4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реализии  ФГОС  ДО»</w:t>
      </w:r>
      <w:r w:rsidR="001E694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694D" w:rsidRPr="009D4D84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D22F15" w:rsidRPr="009D4D84">
        <w:rPr>
          <w:rFonts w:ascii="Times New Roman" w:hAnsi="Times New Roman" w:cs="Times New Roman"/>
          <w:color w:val="C0504D" w:themeColor="accent2"/>
          <w:sz w:val="24"/>
          <w:szCs w:val="24"/>
        </w:rPr>
        <w:br/>
      </w:r>
      <w:r w:rsidR="001C7FCF" w:rsidRPr="009D4D84">
        <w:rPr>
          <w:rFonts w:ascii="Times New Roman" w:hAnsi="Times New Roman" w:cs="Times New Roman"/>
          <w:color w:val="000000"/>
          <w:sz w:val="24"/>
          <w:szCs w:val="24"/>
        </w:rPr>
        <w:t xml:space="preserve">Сегодня в обществе идет становление новой системы  дошкольного образования ФГОС к структуре основной общеобразовательной программы дошкольного образования. Поэтому несомненно первое место в работе ДОУ было отведено изучению и введению в практику работы ФГОС к структуре образовательной программы дошкольного образования. Деятельность ДОУ организована в соответствии с уставом, планами и локальными актами учреждения, обеспечена годовым и календарно-тематическим планированием. Содержание планирования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физическому, социально-коммуникативному, </w:t>
      </w:r>
      <w:r w:rsidR="001C7FCF" w:rsidRPr="009D4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познавательно-речевому, художественно-эстетическому. Учитываются принципиальные отличия модели организации образовательного процесса в соответствии с ФГОС от «старой» модели:</w:t>
      </w:r>
    </w:p>
    <w:p w:rsidR="001C7FCF" w:rsidRPr="009D4D84" w:rsidRDefault="001C7FCF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color w:val="000000"/>
        </w:rPr>
        <w:t>- Исключение учебного блока (но не процесса обучения)</w:t>
      </w:r>
    </w:p>
    <w:p w:rsidR="001C7FCF" w:rsidRPr="009D4D84" w:rsidRDefault="001C7FCF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color w:val="000000"/>
        </w:rPr>
        <w:t>- Увеличение объема блока в совместной деятельности взрослого и детей, в который входит не только образовательная деятельность, осуществляемая в ходе режимных моментов, но и непосредственно образовательная деятельность.</w:t>
      </w:r>
    </w:p>
    <w:p w:rsidR="001C7FCF" w:rsidRPr="009D4D84" w:rsidRDefault="001C7FCF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color w:val="000000"/>
        </w:rPr>
        <w:t>- Изменение содержания понятия «совместная деятельность взрослого и детей» с учетом ее сущностных (а не формальных) признаков.</w:t>
      </w:r>
    </w:p>
    <w:p w:rsidR="001C7FCF" w:rsidRPr="009D4D84" w:rsidRDefault="001C7FCF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color w:val="000000"/>
        </w:rPr>
        <w:t>- Изменение объема и содер</w:t>
      </w:r>
      <w:r w:rsidR="001E694D">
        <w:rPr>
          <w:color w:val="000000"/>
        </w:rPr>
        <w:t xml:space="preserve">жания понятия «организованная </w:t>
      </w:r>
      <w:r w:rsidRPr="009D4D84">
        <w:rPr>
          <w:color w:val="000000"/>
        </w:rPr>
        <w:t>образовательная деятельность».</w:t>
      </w:r>
    </w:p>
    <w:p w:rsidR="001C7FCF" w:rsidRPr="009D4D84" w:rsidRDefault="001C7FCF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color w:val="000000"/>
        </w:rPr>
        <w:t xml:space="preserve">В образовательном процессе включено два основных блока: совместная партнерская деятельность </w:t>
      </w:r>
      <w:r w:rsidRPr="009D4D84">
        <w:rPr>
          <w:color w:val="000000"/>
        </w:rPr>
        <w:lastRenderedPageBreak/>
        <w:t>взрослого с детьми, свободная самостоятельная деятельность детей. Такая структура образовательного процесса должна быть принята как каркасная для всего дошкольного возраста (3-7 лет), и как единственная возможная для младшего дошкольного возраста (3-5 лет). Организация партнерской деятельности взрослого с детьми отражает: - Включенность воспитателя в деятельность наравне с детьми.</w:t>
      </w:r>
    </w:p>
    <w:p w:rsidR="001C7FCF" w:rsidRPr="009D4D84" w:rsidRDefault="00863D52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>Организов</w:t>
      </w:r>
      <w:r w:rsidR="001E694D">
        <w:rPr>
          <w:color w:val="000000"/>
        </w:rPr>
        <w:t xml:space="preserve">анная </w:t>
      </w:r>
      <w:r w:rsidR="001C7FCF" w:rsidRPr="009D4D84">
        <w:rPr>
          <w:color w:val="000000"/>
        </w:rPr>
        <w:t>образовательная деятельность реализуется через организацию различных видов детской деятельности или их интеграции. В процессе планирования учитываются следующие параметры:</w:t>
      </w:r>
    </w:p>
    <w:p w:rsidR="001C7FCF" w:rsidRPr="009D4D84" w:rsidRDefault="001C7FCF" w:rsidP="00776872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rStyle w:val="s2"/>
          <w:color w:val="000000"/>
        </w:rPr>
        <w:t>1.​ </w:t>
      </w:r>
      <w:r w:rsidRPr="009D4D84">
        <w:rPr>
          <w:color w:val="000000"/>
        </w:rPr>
        <w:t>Общий объем непосредственно образовательной деятельности.</w:t>
      </w:r>
    </w:p>
    <w:p w:rsidR="001C7FCF" w:rsidRPr="009D4D84" w:rsidRDefault="001C7FCF" w:rsidP="00776872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rStyle w:val="s2"/>
          <w:color w:val="000000"/>
        </w:rPr>
        <w:t>2.​ </w:t>
      </w:r>
      <w:r w:rsidRPr="009D4D84">
        <w:rPr>
          <w:color w:val="000000"/>
        </w:rPr>
        <w:t>Продолжительность периодов непрерывной непосредственно образовательной деятельности в течение дня, распределение периодов непрерывной непосредственно образовательной деятельности в течение дня ( в первую и во вторую половину).</w:t>
      </w:r>
    </w:p>
    <w:p w:rsidR="001C7FCF" w:rsidRPr="009D4D84" w:rsidRDefault="001C7FCF" w:rsidP="00776872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rStyle w:val="s2"/>
          <w:color w:val="000000"/>
        </w:rPr>
        <w:lastRenderedPageBreak/>
        <w:t>3.​ </w:t>
      </w:r>
      <w:r w:rsidRPr="009D4D84">
        <w:rPr>
          <w:color w:val="000000"/>
        </w:rPr>
        <w:t>Перерывы между периодами непрерывной непосредственно образовательной деятельности.</w:t>
      </w:r>
    </w:p>
    <w:p w:rsidR="001C7FCF" w:rsidRPr="009D4D84" w:rsidRDefault="001C7FCF" w:rsidP="00776872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rStyle w:val="s2"/>
          <w:color w:val="000000"/>
        </w:rPr>
        <w:t>4.​ </w:t>
      </w:r>
      <w:r w:rsidRPr="009D4D84">
        <w:rPr>
          <w:color w:val="000000"/>
        </w:rPr>
        <w:t>Основные виды деятельности детей в конкретные периоды непрерывной непосредственно образовательной деятельности в течение дня, недели и их чередование.</w:t>
      </w:r>
    </w:p>
    <w:p w:rsidR="001C7FCF" w:rsidRPr="009D4D84" w:rsidRDefault="001C7FCF" w:rsidP="00776872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rStyle w:val="s2"/>
          <w:color w:val="000000"/>
        </w:rPr>
        <w:t>5.​ </w:t>
      </w:r>
      <w:r w:rsidRPr="009D4D84">
        <w:rPr>
          <w:color w:val="000000"/>
        </w:rPr>
        <w:t>Образовательные области, задачи которых решаются в каждой из конкретных периодов непрерывной непосредственно образовательной деятельности.</w:t>
      </w:r>
    </w:p>
    <w:p w:rsidR="001C7FCF" w:rsidRPr="009D4D84" w:rsidRDefault="001C7FCF" w:rsidP="00776872">
      <w:pPr>
        <w:pStyle w:val="p10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rStyle w:val="s2"/>
          <w:color w:val="000000"/>
        </w:rPr>
        <w:t>6.​ </w:t>
      </w:r>
      <w:r w:rsidRPr="009D4D84">
        <w:rPr>
          <w:color w:val="000000"/>
        </w:rPr>
        <w:t>Формы работы, в которых осуществляется непрерывная непосредственно образовательная деятельность.</w:t>
      </w:r>
    </w:p>
    <w:p w:rsidR="001C7FCF" w:rsidRPr="009D4D84" w:rsidRDefault="00D22F15" w:rsidP="00776872">
      <w:pPr>
        <w:pStyle w:val="p11"/>
        <w:shd w:val="clear" w:color="auto" w:fill="FFFFFF"/>
        <w:ind w:left="75" w:right="75"/>
        <w:rPr>
          <w:color w:val="000000"/>
        </w:rPr>
      </w:pPr>
      <w:r w:rsidRPr="009D4D84">
        <w:rPr>
          <w:color w:val="000000"/>
        </w:rPr>
        <w:t>С целью изучения ФГОС работает кустовая</w:t>
      </w:r>
      <w:r w:rsidR="001C7FCF" w:rsidRPr="009D4D84">
        <w:rPr>
          <w:color w:val="000000"/>
        </w:rPr>
        <w:t xml:space="preserve"> творческая груп</w:t>
      </w:r>
      <w:r w:rsidRPr="009D4D84">
        <w:rPr>
          <w:color w:val="000000"/>
        </w:rPr>
        <w:t>па в составе воспитателей и заведующих</w:t>
      </w:r>
      <w:r w:rsidR="001C7FCF" w:rsidRPr="009D4D84">
        <w:rPr>
          <w:color w:val="000000"/>
        </w:rPr>
        <w:t>. В процессе планирования соблюдаются следующие принципы:</w:t>
      </w:r>
    </w:p>
    <w:p w:rsidR="001C7FCF" w:rsidRPr="009D4D84" w:rsidRDefault="001C7FCF" w:rsidP="00776872">
      <w:pPr>
        <w:pStyle w:val="p11"/>
        <w:shd w:val="clear" w:color="auto" w:fill="FFFFFF"/>
        <w:ind w:right="75"/>
        <w:rPr>
          <w:color w:val="000000"/>
        </w:rPr>
      </w:pPr>
      <w:r w:rsidRPr="009D4D84">
        <w:rPr>
          <w:rStyle w:val="s6"/>
          <w:i/>
          <w:iCs/>
          <w:color w:val="000000"/>
        </w:rPr>
        <w:lastRenderedPageBreak/>
        <w:t>- принцип развивающего образования</w:t>
      </w:r>
      <w:r w:rsidRPr="009D4D84">
        <w:rPr>
          <w:color w:val="000000"/>
        </w:rPr>
        <w:t>, целью которого является развитие ребенка;</w:t>
      </w:r>
    </w:p>
    <w:p w:rsidR="001C7FCF" w:rsidRPr="009D4D84" w:rsidRDefault="001C7FCF" w:rsidP="00776872">
      <w:pPr>
        <w:pStyle w:val="p11"/>
        <w:shd w:val="clear" w:color="auto" w:fill="FFFFFF"/>
        <w:ind w:left="75" w:right="75"/>
        <w:rPr>
          <w:color w:val="000000"/>
        </w:rPr>
      </w:pPr>
      <w:r w:rsidRPr="009D4D84">
        <w:rPr>
          <w:rStyle w:val="s6"/>
          <w:i/>
          <w:iCs/>
          <w:color w:val="000000"/>
        </w:rPr>
        <w:t>- принцип необходимости и достаточности</w:t>
      </w:r>
      <w:r w:rsidRPr="009D4D84">
        <w:rPr>
          <w:rStyle w:val="apple-converted-space"/>
          <w:i/>
          <w:iCs/>
          <w:color w:val="000000"/>
        </w:rPr>
        <w:t> </w:t>
      </w:r>
      <w:r w:rsidRPr="009D4D84">
        <w:rPr>
          <w:color w:val="000000"/>
        </w:rPr>
        <w:t>(соответствие критериям полноты, необходимости и достаточности позволяет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1C7FCF" w:rsidRPr="009D4D84" w:rsidRDefault="001C7FCF" w:rsidP="00776872">
      <w:pPr>
        <w:pStyle w:val="p11"/>
        <w:shd w:val="clear" w:color="auto" w:fill="FFFFFF"/>
        <w:ind w:left="75" w:right="75"/>
        <w:rPr>
          <w:color w:val="000000"/>
        </w:rPr>
      </w:pPr>
      <w:r w:rsidRPr="009D4D84">
        <w:rPr>
          <w:rStyle w:val="s6"/>
          <w:i/>
          <w:iCs/>
          <w:color w:val="000000"/>
        </w:rPr>
        <w:t>- принцип интеграции</w:t>
      </w:r>
      <w:r w:rsidRPr="009D4D84">
        <w:rPr>
          <w:rStyle w:val="apple-converted-space"/>
          <w:i/>
          <w:iCs/>
          <w:color w:val="000000"/>
        </w:rPr>
        <w:t> </w:t>
      </w:r>
      <w:r w:rsidRPr="009D4D84">
        <w:rPr>
          <w:color w:val="000000"/>
        </w:rPr>
        <w:t>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Еще один из ведущих принципов – это</w:t>
      </w:r>
      <w:r w:rsidRPr="009D4D84">
        <w:rPr>
          <w:rStyle w:val="apple-converted-space"/>
          <w:color w:val="000000"/>
        </w:rPr>
        <w:t> </w:t>
      </w:r>
      <w:r w:rsidRPr="009D4D84">
        <w:rPr>
          <w:rStyle w:val="s6"/>
          <w:i/>
          <w:iCs/>
          <w:color w:val="000000"/>
        </w:rPr>
        <w:t>принцип комплексно-тематического планирования,</w:t>
      </w:r>
      <w:r w:rsidRPr="009D4D84">
        <w:rPr>
          <w:rStyle w:val="apple-converted-space"/>
          <w:color w:val="000000"/>
        </w:rPr>
        <w:t> </w:t>
      </w:r>
      <w:r w:rsidRPr="009D4D84">
        <w:rPr>
          <w:color w:val="000000"/>
        </w:rPr>
        <w:t>в основу которого положена идея интеграции содержания разных образовательных областей вокруг об</w:t>
      </w:r>
      <w:r w:rsidRPr="009D4D84">
        <w:rPr>
          <w:color w:val="000000"/>
        </w:rPr>
        <w:lastRenderedPageBreak/>
        <w:t>щей темы, которая на определённое время становится объединяющей: «Моя семья», «Наш детский сад», «Золотая осень» и т.д. При выборе темы учитываются интересы детей, задачи воспитания и развития, текущие явления (например, времена года) и яркие события (например, праздники).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Педагогами ДОУ разработано комплексно – тематическое планирование н</w:t>
      </w:r>
      <w:r w:rsidR="00D22F15" w:rsidRPr="009D4D84">
        <w:rPr>
          <w:color w:val="000000"/>
        </w:rPr>
        <w:t>а учебный год для детей среднего и подготовительного</w:t>
      </w:r>
      <w:r w:rsidRPr="009D4D84">
        <w:rPr>
          <w:color w:val="000000"/>
        </w:rPr>
        <w:t xml:space="preserve"> дошкольного возраста. Тема недели единая во всех группах, но программное содержание отличается в соответствии с возрастной категорией.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 xml:space="preserve">В комплексно-тематической неделе за основу берется познавательное занимательное дело. К нему разработаны сопутствующие занятия (развитие речи, лепка, аппликация, конструирование, рисование), которые продолжают основную тему недели. В разных видах детской деятельности дети </w:t>
      </w:r>
      <w:r w:rsidRPr="009D4D84">
        <w:rPr>
          <w:color w:val="000000"/>
        </w:rPr>
        <w:lastRenderedPageBreak/>
        <w:t>познают необходимый объем знаний, умений и навыков по теме</w:t>
      </w:r>
      <w:r w:rsidR="00D22F15" w:rsidRPr="009D4D84">
        <w:rPr>
          <w:color w:val="000000"/>
        </w:rPr>
        <w:t>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Комплексно-тематическое планирование в целом положительно оценено педагогами с точки зрения освоения детьми программы через увлекательные виды детской деятельности, но есть некоторые и отрицательные моменты.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Педагоги изучили значение и содержание всех образовательных областей, разобрались в схеме планирования организованной совместной деятельности взрослого и детей в занимательном деле и в режимных моментах. Стали более тщательно планировать и организовывать образовательную деятельность не только на занятиях, а в течение всего пребывания ребенка в детском саду: через все виды детской деятельности, основной из которых является детская игра.</w:t>
      </w:r>
    </w:p>
    <w:p w:rsidR="001C7FCF" w:rsidRPr="009D4D84" w:rsidRDefault="00D22F15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lastRenderedPageBreak/>
        <w:t>Воспитателем</w:t>
      </w:r>
      <w:r w:rsidR="001C7FCF" w:rsidRPr="009D4D84">
        <w:rPr>
          <w:color w:val="000000"/>
        </w:rPr>
        <w:t xml:space="preserve"> тщательно продумывается содержание раз</w:t>
      </w:r>
      <w:r w:rsidRPr="009D4D84">
        <w:rPr>
          <w:color w:val="000000"/>
        </w:rPr>
        <w:t>вивающей среды по возрастам. Она</w:t>
      </w:r>
      <w:r w:rsidR="001C7FCF" w:rsidRPr="009D4D84">
        <w:rPr>
          <w:color w:val="000000"/>
        </w:rPr>
        <w:t xml:space="preserve"> еженедельно стараются обновлять игровую и наглядную среду в зависимости от темы недели. При планировании педагоги предусматривают виды самостоятельной свободной детской деятельности в специально подготовленной развивающей среде ДОУ, где дети могут закрепить знания, умения, навыки в самостоятельных играх и взаимодействии с окружающей средой. Иллюстрации, книги, игрушки, работы детей, использованные на тематической неделе, оформляются в группе, чтобы дети вне занятий повторно рассматривали, использовали для игры, беседовали со сверстниками в свободной обстановке и тем самым закрепляли свои знания по теме.</w:t>
      </w:r>
    </w:p>
    <w:p w:rsidR="001C7FCF" w:rsidRPr="009D4D84" w:rsidRDefault="001C7FCF" w:rsidP="00776872">
      <w:pPr>
        <w:pStyle w:val="p12"/>
        <w:shd w:val="clear" w:color="auto" w:fill="FFFFFF"/>
        <w:spacing w:after="120" w:afterAutospacing="0"/>
        <w:rPr>
          <w:color w:val="000000"/>
        </w:rPr>
      </w:pPr>
      <w:r w:rsidRPr="009D4D84">
        <w:rPr>
          <w:color w:val="000000"/>
        </w:rPr>
        <w:lastRenderedPageBreak/>
        <w:t>-</w:t>
      </w:r>
      <w:r w:rsidRPr="009D4D84">
        <w:rPr>
          <w:rStyle w:val="apple-converted-space"/>
          <w:color w:val="000000"/>
        </w:rPr>
        <w:t> </w:t>
      </w:r>
      <w:r w:rsidRPr="009D4D84">
        <w:rPr>
          <w:rStyle w:val="s6"/>
          <w:i/>
          <w:iCs/>
          <w:color w:val="000000"/>
        </w:rPr>
        <w:t>принцип взаимодействия с семьёй.</w:t>
      </w:r>
      <w:r w:rsidRPr="009D4D84">
        <w:rPr>
          <w:rStyle w:val="apple-converted-space"/>
          <w:color w:val="000000"/>
        </w:rPr>
        <w:t> </w:t>
      </w:r>
      <w:r w:rsidRPr="009D4D84">
        <w:rPr>
          <w:color w:val="000000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  должны быть активными участниками 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1C7FCF" w:rsidRPr="009D4D84" w:rsidRDefault="001C7FCF" w:rsidP="00776872">
      <w:pPr>
        <w:pStyle w:val="p15"/>
        <w:shd w:val="clear" w:color="auto" w:fill="FFFFFF"/>
        <w:spacing w:before="99" w:beforeAutospacing="0" w:after="99" w:afterAutospacing="0"/>
        <w:ind w:left="-425" w:firstLine="425"/>
        <w:rPr>
          <w:color w:val="000000"/>
        </w:rPr>
      </w:pPr>
      <w:r w:rsidRPr="009D4D84">
        <w:rPr>
          <w:color w:val="000000"/>
        </w:rPr>
        <w:t>Обучение детей должно строиться как увлекательная проблемно-игровая деятельность, обеспечивающая постоянный рост их самостоятельности и творчества. При построении педагогического процесса основное образовательное содержание педагоги осуществляют в повседневной жизни, совместной с детьми деятельности, путём интеграции естественных для дошкольника видов деятельности, главным из которых является игра.</w:t>
      </w:r>
    </w:p>
    <w:p w:rsidR="001C7FCF" w:rsidRPr="009D4D84" w:rsidRDefault="001C7FCF" w:rsidP="00776872">
      <w:pPr>
        <w:pStyle w:val="p15"/>
        <w:shd w:val="clear" w:color="auto" w:fill="FFFFFF"/>
        <w:spacing w:before="99" w:beforeAutospacing="0" w:after="99" w:afterAutospacing="0"/>
        <w:ind w:left="-425" w:firstLine="425"/>
        <w:rPr>
          <w:color w:val="000000"/>
        </w:rPr>
      </w:pPr>
      <w:r w:rsidRPr="009D4D84">
        <w:rPr>
          <w:color w:val="000000"/>
        </w:rPr>
        <w:t xml:space="preserve">Гарантия успешного осуществления педагогического процесса – культура развивающей среды, совокупность рационального использования рабочего времени, потребности педагогов в инновационной деятельности. В дошкольном учреждении обновляется </w:t>
      </w:r>
      <w:r w:rsidRPr="009D4D84">
        <w:rPr>
          <w:color w:val="000000"/>
        </w:rPr>
        <w:lastRenderedPageBreak/>
        <w:t>и пополняется предметно-развивающая среда. Созданы условия для развития игровой деятельности, организации двигательной активности. Дети имеют возможность выбирать занятия и игры по интересам, учтены возрастные и поло</w:t>
      </w:r>
      <w:r w:rsidR="00CA408A">
        <w:rPr>
          <w:color w:val="000000"/>
        </w:rPr>
        <w:t xml:space="preserve">вые особенности детей. Групповые комнаты оснащены </w:t>
      </w:r>
      <w:r w:rsidRPr="009D4D84">
        <w:rPr>
          <w:color w:val="000000"/>
        </w:rPr>
        <w:t>столиками для занятий, уголками для игрушек, набором мебели, всевозможной посудой, пространство вдоль стен занимают книжные уголки, природные уголки, у</w:t>
      </w:r>
      <w:r w:rsidR="00CA408A">
        <w:rPr>
          <w:color w:val="000000"/>
        </w:rPr>
        <w:t xml:space="preserve"> </w:t>
      </w:r>
      <w:r w:rsidRPr="009D4D84">
        <w:rPr>
          <w:color w:val="000000"/>
        </w:rPr>
        <w:t>голки изодеятельности. Поэтому дети имеют возможность играть и заниматься разными видами деятельности, как индивидуально, так и совместно с другими детьми</w:t>
      </w:r>
    </w:p>
    <w:p w:rsidR="001C7FCF" w:rsidRPr="009D4D84" w:rsidRDefault="001C7FCF" w:rsidP="00776872">
      <w:pPr>
        <w:pStyle w:val="p13"/>
        <w:shd w:val="clear" w:color="auto" w:fill="FFFFFF"/>
        <w:ind w:right="75"/>
        <w:rPr>
          <w:color w:val="000000"/>
        </w:rPr>
      </w:pPr>
      <w:r w:rsidRPr="009D4D84">
        <w:rPr>
          <w:color w:val="000000"/>
        </w:rPr>
        <w:t>Сохранение и укрепление здоровья детей – еще одно из основных направлений работы ДОУ. Только здоровый ребенок способен на гармоничное развитие, поэтому формирование привычки к здоровому образу жизни были и остаются первостепенной задачей детского сада.</w:t>
      </w:r>
    </w:p>
    <w:p w:rsidR="001C7FCF" w:rsidRPr="009D4D84" w:rsidRDefault="001C7FCF" w:rsidP="00776872">
      <w:pPr>
        <w:pStyle w:val="p13"/>
        <w:shd w:val="clear" w:color="auto" w:fill="FFFFFF"/>
        <w:ind w:right="75"/>
        <w:rPr>
          <w:color w:val="000000"/>
        </w:rPr>
      </w:pPr>
      <w:r w:rsidRPr="009D4D84">
        <w:rPr>
          <w:color w:val="000000"/>
        </w:rPr>
        <w:lastRenderedPageBreak/>
        <w:t>ДОУ организует разностороннюю деятельность, направленную на сохранение здоровья детей, реализует комплекс воспитательно-образовательных, оздоровительных и лечебно-профилактических мероприятий по разным возрастным ступеням.</w:t>
      </w:r>
    </w:p>
    <w:p w:rsidR="001C7FCF" w:rsidRPr="009D4D84" w:rsidRDefault="001C7FCF" w:rsidP="00776872">
      <w:pPr>
        <w:pStyle w:val="p4"/>
        <w:shd w:val="clear" w:color="auto" w:fill="FFFFFF"/>
        <w:rPr>
          <w:color w:val="000000"/>
        </w:rPr>
      </w:pPr>
      <w:r w:rsidRPr="009D4D84">
        <w:rPr>
          <w:color w:val="000000"/>
        </w:rPr>
        <w:t>Систематически проводятся: утренняя гимнастика, как средство тренировки и закаливания орг</w:t>
      </w:r>
      <w:r w:rsidR="00CA408A">
        <w:rPr>
          <w:color w:val="000000"/>
        </w:rPr>
        <w:t xml:space="preserve">анизма, ритмическая гимнастика, </w:t>
      </w:r>
      <w:r w:rsidRPr="009D4D84">
        <w:rPr>
          <w:color w:val="000000"/>
        </w:rPr>
        <w:t xml:space="preserve">подвижные игры на прогулке, физкультминутки на занятиях. </w:t>
      </w:r>
    </w:p>
    <w:p w:rsidR="00CF3C27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 В МБДОУ уделяется большое внимание охране и сохранению здоровья детей, их физическому развитию.</w:t>
      </w:r>
    </w:p>
    <w:p w:rsidR="00CF3C27" w:rsidRPr="009D4D84" w:rsidRDefault="00CF3C27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питания в  МБДОУ:</w:t>
      </w:r>
    </w:p>
    <w:p w:rsidR="00074DE6" w:rsidRPr="009D4D84" w:rsidRDefault="001C7FCF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hAnsi="Times New Roman" w:cs="Times New Roman"/>
          <w:color w:val="000000"/>
          <w:sz w:val="24"/>
          <w:szCs w:val="24"/>
        </w:rPr>
        <w:t>Питание детей о</w:t>
      </w:r>
      <w:r w:rsidR="00074DE6" w:rsidRPr="009D4D84">
        <w:rPr>
          <w:rFonts w:ascii="Times New Roman" w:hAnsi="Times New Roman" w:cs="Times New Roman"/>
          <w:color w:val="000000"/>
          <w:sz w:val="24"/>
          <w:szCs w:val="24"/>
        </w:rPr>
        <w:t xml:space="preserve">рганизовано </w:t>
      </w:r>
      <w:r w:rsidRPr="009D4D84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СанПиНа, </w:t>
      </w:r>
      <w:r w:rsidR="00E5158B" w:rsidRPr="009D4D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D4D84">
        <w:rPr>
          <w:rFonts w:ascii="Times New Roman" w:hAnsi="Times New Roman" w:cs="Times New Roman"/>
          <w:color w:val="000000"/>
          <w:sz w:val="24"/>
          <w:szCs w:val="24"/>
        </w:rPr>
        <w:t>-х разовое.,</w:t>
      </w:r>
      <w:r w:rsidR="00E5158B" w:rsidRPr="009D4D8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D4D84">
        <w:rPr>
          <w:rFonts w:ascii="Times New Roman" w:hAnsi="Times New Roman" w:cs="Times New Roman"/>
          <w:color w:val="000000"/>
          <w:sz w:val="24"/>
          <w:szCs w:val="24"/>
        </w:rPr>
        <w:t>для всех детей Поставки продуктов питания организованы на договорной основе. Пищеблок оборудован соответствующими СанПиНа необходимым технологическим оборудованием. Основой организации питания детей в ДОУ является соблюдение рекомендуемых наборов продуктов и рационов питания, позволяющих удовлетворить физиологические потребности дошкольников в основных пищевых веществах и обеспечить их необходимой калорийностью. В ДОУ соблюдается рецептура и технология приготовления блюд, оставляется суточная проба готовой продукции, выполняются нормы вложения сырья, вкусовое качество приготовленных блюд соответствует требованиям</w:t>
      </w:r>
      <w:r w:rsidR="00CF3C27" w:rsidRPr="009D4D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4DE6" w:rsidRPr="009D4D84" w:rsidRDefault="00CF3C27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питания в   МБДОУ</w:t>
      </w:r>
      <w:r w:rsidR="00074DE6"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строится на следующих принципах: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адекватная энергетическая ценность рациона, соответствующая энергозатратам детей;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- сбалансированность рациона по всем заменяемым и незаменяемым пищевым ингредиентам, включая белки и аминокислоты, пищевые жиры, различные классы углеводов;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- максимальное разнообразие рациона;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- высокая технологическая и кулинарная обработка продуктов и блюд, обеспечивающая их вкусовые достоинства и сохранность пищевой ценности;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- учет индивидуальных особенностей детей;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витаминотерапии в осенне-зимний период;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возможность организации лечебного питания в рамках предоставления дополнительных медицинских и организационных услуг воспитанникам.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Порядок организации питания детей.</w:t>
      </w:r>
    </w:p>
    <w:p w:rsidR="00074DE6" w:rsidRPr="009D4D84" w:rsidRDefault="00074DE6" w:rsidP="00776872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Подборка нормативной и нормативно-правовой документации по питанию.</w:t>
      </w:r>
    </w:p>
    <w:p w:rsidR="00074DE6" w:rsidRPr="009D4D84" w:rsidRDefault="00074DE6" w:rsidP="00776872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Организация банка данных и каталога технологических карт приготовления блюд.</w:t>
      </w:r>
    </w:p>
    <w:p w:rsidR="00074DE6" w:rsidRPr="009D4D84" w:rsidRDefault="00074DE6" w:rsidP="00776872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Объединение технологичес</w:t>
      </w:r>
      <w:r w:rsidR="00230896"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ких карт приготовления блюд в 12</w:t>
      </w: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 дневное перспективное меню, для чего необходимо:</w:t>
      </w:r>
    </w:p>
    <w:p w:rsidR="00074DE6" w:rsidRPr="009D4D84" w:rsidRDefault="00074DE6" w:rsidP="00776872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отработанная система централизованной поставки продуктов питания в ДОУ в соответствии с заявками (на основе перспективного меню);</w:t>
      </w:r>
    </w:p>
    <w:p w:rsidR="00074DE6" w:rsidRPr="009D4D84" w:rsidRDefault="00074DE6" w:rsidP="00776872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поставка качественных продуктов питания;</w:t>
      </w:r>
    </w:p>
    <w:p w:rsidR="00074DE6" w:rsidRPr="009D4D84" w:rsidRDefault="00074DE6" w:rsidP="00776872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прогнозирование изменения количественного состава детей в ДОУ;</w:t>
      </w:r>
    </w:p>
    <w:p w:rsidR="00074DE6" w:rsidRPr="009D4D84" w:rsidRDefault="00074DE6" w:rsidP="00776872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выделение необходимого количества денежных средств для выполнения натуральных норм продуктов питания.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   Система анализа выполнения натуральных норм.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5.   Система контроля за качеством питания.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6.   Обучение детей правилам этикета, оформление в групповых комнатах уголков по этикету.</w:t>
      </w:r>
    </w:p>
    <w:p w:rsidR="00074DE6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питания учитывается:</w:t>
      </w:r>
    </w:p>
    <w:p w:rsidR="00074DE6" w:rsidRPr="009D4D84" w:rsidRDefault="00074DE6" w:rsidP="00776872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перечень запрещенных к использованию в питании детей продуктов; объемы денежных средств, выделяемых муниципальным бюджетом на питание детей в детском саду; кадровый состав сотрудников, участвующих в организации питания.</w:t>
      </w:r>
    </w:p>
    <w:p w:rsidR="00074DE6" w:rsidRPr="009D4D84" w:rsidRDefault="00CF3C27" w:rsidP="00776872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 Питание  в  МБДОУ</w:t>
      </w:r>
      <w:r w:rsidR="00074DE6"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  осуществляется  на  о</w:t>
      </w: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снове  утверждённого двенадцати</w:t>
      </w:r>
      <w:r w:rsidR="00074DE6"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дневного меню.</w:t>
      </w:r>
    </w:p>
    <w:p w:rsidR="00074DE6" w:rsidRPr="009D4D84" w:rsidRDefault="00074DE6" w:rsidP="00776872">
      <w:pPr>
        <w:numPr>
          <w:ilvl w:val="0"/>
          <w:numId w:val="14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В рацион питания включаются все основные группы продуктов.  Дети получа</w:t>
      </w:r>
      <w:r w:rsidR="00CF3C27"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ют 4-х разовое </w:t>
      </w:r>
      <w:r w:rsidR="00CF3C27"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lastRenderedPageBreak/>
        <w:t xml:space="preserve">питание. В </w:t>
      </w:r>
      <w:r w:rsidRPr="009D4D84">
        <w:rPr>
          <w:rFonts w:ascii="Times New Roman" w:eastAsia="Times New Roman" w:hAnsi="Times New Roman" w:cs="Times New Roman"/>
          <w:color w:val="1E0B16"/>
          <w:sz w:val="24"/>
          <w:szCs w:val="24"/>
        </w:rPr>
        <w:t>группах проводится второй завтрак, включающий в себя сок или фрукты. </w:t>
      </w:r>
    </w:p>
    <w:p w:rsidR="00074DE6" w:rsidRPr="009D4D84" w:rsidRDefault="00074DE6" w:rsidP="00776872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1E0B16"/>
          <w:sz w:val="24"/>
          <w:szCs w:val="24"/>
        </w:rPr>
      </w:pPr>
    </w:p>
    <w:p w:rsidR="001C7FCF" w:rsidRPr="009D4D84" w:rsidRDefault="00074DE6" w:rsidP="00776872">
      <w:pPr>
        <w:shd w:val="clear" w:color="auto" w:fill="FFFFFF"/>
        <w:spacing w:before="180" w:after="1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CF3C27"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Дети в  МБДОУ</w:t>
      </w: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обеспечены полноценным сбалансированным питанием.</w:t>
      </w:r>
    </w:p>
    <w:p w:rsidR="001C7FCF" w:rsidRPr="009D4D84" w:rsidRDefault="001C7FCF" w:rsidP="00776872">
      <w:pPr>
        <w:pStyle w:val="p9"/>
        <w:shd w:val="clear" w:color="auto" w:fill="FFFFFF"/>
        <w:spacing w:before="99" w:beforeAutospacing="0" w:after="99" w:afterAutospacing="0"/>
        <w:rPr>
          <w:color w:val="000000"/>
        </w:rPr>
      </w:pPr>
      <w:r w:rsidRPr="009D4D84">
        <w:rPr>
          <w:color w:val="000000"/>
        </w:rPr>
        <w:t xml:space="preserve"> В течение года реализация комплексно- тематического планирования, задач и календарных планов проводилась через проведение занятий: тематических</w:t>
      </w:r>
      <w:r w:rsidR="00CA408A">
        <w:rPr>
          <w:color w:val="000000"/>
        </w:rPr>
        <w:t xml:space="preserve">, комплексных, </w:t>
      </w:r>
      <w:r w:rsidRPr="009D4D84">
        <w:rPr>
          <w:color w:val="000000"/>
        </w:rPr>
        <w:t xml:space="preserve"> фронтальных и праздников и развлечений. Традиционно прошли утренники, посвящённые Новому году, 8 марта, </w:t>
      </w:r>
      <w:r w:rsidR="000F59BA" w:rsidRPr="009D4D84">
        <w:rPr>
          <w:color w:val="000000"/>
        </w:rPr>
        <w:t>«Выпускной утренник», « Встреча весны» ,и т.д.</w:t>
      </w:r>
    </w:p>
    <w:p w:rsidR="009D76FE" w:rsidRPr="009D4D84" w:rsidRDefault="001C7FCF" w:rsidP="00776872">
      <w:pPr>
        <w:pStyle w:val="ab"/>
        <w:spacing w:before="0" w:beforeAutospacing="0" w:after="0" w:afterAutospacing="0"/>
        <w:textAlignment w:val="baseline"/>
        <w:rPr>
          <w:rStyle w:val="s7"/>
          <w:i/>
          <w:iCs/>
          <w:color w:val="000000"/>
        </w:rPr>
      </w:pPr>
      <w:r w:rsidRPr="009D4D84">
        <w:rPr>
          <w:rStyle w:val="s5"/>
          <w:color w:val="000000"/>
        </w:rPr>
        <w:t> М</w:t>
      </w:r>
      <w:r w:rsidR="00717A3A" w:rsidRPr="009D4D84">
        <w:rPr>
          <w:rStyle w:val="s5"/>
          <w:color w:val="000000"/>
        </w:rPr>
        <w:t>Б</w:t>
      </w:r>
      <w:r w:rsidRPr="009D4D84">
        <w:rPr>
          <w:rStyle w:val="s5"/>
          <w:color w:val="000000"/>
        </w:rPr>
        <w:t>ДОУ -  образовательное учреждение, осуществляющее физическое  и психическое развитие детей, через организацию индивидуально-ориентированной системы воспитания, образования и обогащения развивающей среды.  Главная цель  нашего ДОУ:</w:t>
      </w:r>
      <w:r w:rsidRPr="009D4D84">
        <w:rPr>
          <w:rStyle w:val="apple-converted-space"/>
          <w:color w:val="000000"/>
        </w:rPr>
        <w:t> </w:t>
      </w:r>
      <w:r w:rsidRPr="009D4D84">
        <w:rPr>
          <w:rStyle w:val="s7"/>
          <w:i/>
          <w:iCs/>
          <w:color w:val="000000"/>
        </w:rPr>
        <w:t>Воспитание эмоционально–благополучного, здорового, разносторонне – развитого счастливого человека.</w:t>
      </w:r>
    </w:p>
    <w:p w:rsidR="009D76FE" w:rsidRPr="009D4D84" w:rsidRDefault="009D76FE" w:rsidP="00776872">
      <w:pPr>
        <w:pStyle w:val="ab"/>
        <w:spacing w:before="0" w:beforeAutospacing="0" w:after="0" w:afterAutospacing="0"/>
        <w:textAlignment w:val="baseline"/>
        <w:rPr>
          <w:b/>
        </w:rPr>
      </w:pPr>
      <w:r w:rsidRPr="009D4D84">
        <w:rPr>
          <w:b/>
        </w:rPr>
        <w:t>Анализ уровня готовности детей подготовительной группы</w:t>
      </w: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4D84">
        <w:rPr>
          <w:rFonts w:ascii="Times New Roman" w:hAnsi="Times New Roman" w:cs="Times New Roman"/>
          <w:b/>
          <w:sz w:val="24"/>
          <w:szCs w:val="24"/>
        </w:rPr>
        <w:t>к обучению в школе.</w:t>
      </w: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lastRenderedPageBreak/>
        <w:t>Полноценная готовность к школьному обучению предполагает: психологическую готовность к школе в самом общем виде</w:t>
      </w:r>
      <w:r w:rsidR="00B25267">
        <w:rPr>
          <w:rFonts w:ascii="Times New Roman" w:hAnsi="Times New Roman" w:cs="Times New Roman"/>
          <w:sz w:val="24"/>
          <w:szCs w:val="24"/>
        </w:rPr>
        <w:t xml:space="preserve"> которую, можно определить как </w:t>
      </w:r>
      <w:r w:rsidRPr="009D4D84">
        <w:rPr>
          <w:rFonts w:ascii="Times New Roman" w:hAnsi="Times New Roman" w:cs="Times New Roman"/>
          <w:sz w:val="24"/>
          <w:szCs w:val="24"/>
        </w:rPr>
        <w:t>комплекс психических качеств, необходимых ребенку для успешного начала обучения в школе; она включает несколько компонентов:</w:t>
      </w:r>
    </w:p>
    <w:p w:rsidR="009D76FE" w:rsidRPr="009D4D84" w:rsidRDefault="009D76FE" w:rsidP="00776872">
      <w:pPr>
        <w:numPr>
          <w:ilvl w:val="1"/>
          <w:numId w:val="15"/>
        </w:numPr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>мотивационная готовность (положительное отношение к школе и учению);</w:t>
      </w:r>
    </w:p>
    <w:p w:rsidR="009D76FE" w:rsidRPr="009D4D84" w:rsidRDefault="009D76FE" w:rsidP="00776872">
      <w:pPr>
        <w:numPr>
          <w:ilvl w:val="1"/>
          <w:numId w:val="15"/>
        </w:numPr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>волевая готовность (достаточно высокий уровень развития произвольности поведения);</w:t>
      </w:r>
    </w:p>
    <w:p w:rsidR="009D76FE" w:rsidRPr="009D4D84" w:rsidRDefault="009D76FE" w:rsidP="00776872">
      <w:pPr>
        <w:numPr>
          <w:ilvl w:val="1"/>
          <w:numId w:val="15"/>
        </w:numPr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>интеллектуальная, или умственная, готовность (наличие определенных умений, навыков, уровня развития познавательных процессов);</w:t>
      </w:r>
    </w:p>
    <w:p w:rsidR="009D76FE" w:rsidRPr="009D4D84" w:rsidRDefault="009D76FE" w:rsidP="00776872">
      <w:pPr>
        <w:spacing w:after="0" w:line="240" w:lineRule="auto"/>
        <w:rPr>
          <w:rStyle w:val="CharacterStyle1"/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>социальная, или нравственная, готовность (сформированность тех качеств, которые обеспечивают установление взаимоотношений со</w:t>
      </w:r>
      <w:r w:rsidR="00B25267">
        <w:rPr>
          <w:rFonts w:ascii="Times New Roman" w:hAnsi="Times New Roman" w:cs="Times New Roman"/>
          <w:sz w:val="24"/>
          <w:szCs w:val="24"/>
        </w:rPr>
        <w:t xml:space="preserve"> </w:t>
      </w:r>
      <w:r w:rsidRPr="009D4D84">
        <w:rPr>
          <w:rFonts w:ascii="Times New Roman" w:hAnsi="Times New Roman" w:cs="Times New Roman"/>
          <w:sz w:val="24"/>
          <w:szCs w:val="24"/>
        </w:rPr>
        <w:t>взрослыми и сверстниками, вхождение в жизнь класса, выполнение совместной деятельности и т.п.).</w:t>
      </w:r>
    </w:p>
    <w:p w:rsidR="009D76FE" w:rsidRPr="009D4D84" w:rsidRDefault="009D76FE" w:rsidP="00776872">
      <w:pPr>
        <w:spacing w:after="0" w:line="240" w:lineRule="auto"/>
        <w:ind w:firstLine="709"/>
        <w:rPr>
          <w:rStyle w:val="CharacterStyle1"/>
          <w:rFonts w:ascii="Times New Roman" w:hAnsi="Times New Roman" w:cs="Times New Roman"/>
          <w:sz w:val="24"/>
          <w:szCs w:val="24"/>
        </w:rPr>
      </w:pPr>
    </w:p>
    <w:p w:rsidR="009D76FE" w:rsidRPr="009D4D84" w:rsidRDefault="009D76FE" w:rsidP="00776872">
      <w:pPr>
        <w:spacing w:after="0" w:line="240" w:lineRule="auto"/>
        <w:rPr>
          <w:rStyle w:val="CharacterStyle1"/>
          <w:rFonts w:ascii="Times New Roman" w:hAnsi="Times New Roman" w:cs="Times New Roman"/>
          <w:sz w:val="24"/>
          <w:szCs w:val="24"/>
        </w:rPr>
      </w:pPr>
      <w:r w:rsidRPr="009D4D84">
        <w:rPr>
          <w:rStyle w:val="CharacterStyle1"/>
          <w:rFonts w:ascii="Times New Roman" w:hAnsi="Times New Roman" w:cs="Times New Roman"/>
          <w:sz w:val="24"/>
          <w:szCs w:val="24"/>
        </w:rPr>
        <w:lastRenderedPageBreak/>
        <w:t xml:space="preserve">При обследовании  воспитанников </w:t>
      </w:r>
      <w:r w:rsidRPr="009D4D84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>подготовительных групп</w:t>
      </w:r>
      <w:r w:rsidRPr="009D4D84">
        <w:rPr>
          <w:rStyle w:val="CharacterStyle1"/>
          <w:rFonts w:ascii="Times New Roman" w:hAnsi="Times New Roman" w:cs="Times New Roman"/>
          <w:sz w:val="24"/>
          <w:szCs w:val="24"/>
        </w:rPr>
        <w:t xml:space="preserve"> были использованы методики</w:t>
      </w:r>
      <w:r w:rsidRPr="009D4D84">
        <w:rPr>
          <w:rStyle w:val="CharacterStyle1"/>
          <w:rFonts w:ascii="Times New Roman" w:hAnsi="Times New Roman" w:cs="Times New Roman"/>
          <w:spacing w:val="-2"/>
          <w:sz w:val="24"/>
          <w:szCs w:val="24"/>
        </w:rPr>
        <w:t xml:space="preserve">: </w:t>
      </w:r>
    </w:p>
    <w:p w:rsidR="009D76FE" w:rsidRPr="00B25267" w:rsidRDefault="00B25267" w:rsidP="0077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Style w:val="CharacterStyle1"/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9D76FE" w:rsidRPr="00B252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Задание № 1  Методика </w:t>
      </w:r>
      <w:r w:rsidR="009D76FE" w:rsidRPr="00B25267">
        <w:rPr>
          <w:rFonts w:ascii="Times New Roman" w:hAnsi="Times New Roman" w:cs="Times New Roman"/>
          <w:b/>
          <w:sz w:val="24"/>
          <w:szCs w:val="24"/>
        </w:rPr>
        <w:t>Пьерона-Рузера</w:t>
      </w:r>
    </w:p>
    <w:p w:rsidR="009D76FE" w:rsidRPr="009D4D84" w:rsidRDefault="009D76FE" w:rsidP="00776872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 № 3 «Поручения»</w:t>
      </w:r>
    </w:p>
    <w:p w:rsidR="009D76FE" w:rsidRPr="009D4D84" w:rsidRDefault="009D76FE" w:rsidP="00776872">
      <w:pPr>
        <w:pStyle w:val="a5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 № 4. «Продолжи узор»</w:t>
      </w:r>
      <w:r w:rsidRPr="009D4D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(модифицированный вариант методики Г.Ф. Кумариной)</w:t>
      </w: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Задание № 5 «Сосчитай,  сравни, дополни</w:t>
      </w: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 Задание </w:t>
      </w: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№6 «Раскрашивание фигур»</w:t>
      </w:r>
      <w:r w:rsidRPr="009D4D84">
        <w:rPr>
          <w:rFonts w:ascii="Times New Roman" w:hAnsi="Times New Roman" w:cs="Times New Roman"/>
          <w:b/>
          <w:iCs/>
          <w:sz w:val="24"/>
          <w:szCs w:val="24"/>
        </w:rPr>
        <w:t xml:space="preserve"> (методика Н.Я. Чутко</w:t>
      </w:r>
    </w:p>
    <w:p w:rsidR="009D76FE" w:rsidRPr="009D4D84" w:rsidRDefault="009D76FE" w:rsidP="00776872">
      <w:pPr>
        <w:pStyle w:val="a5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 № 7 «Пятый лишний»</w:t>
      </w:r>
    </w:p>
    <w:p w:rsidR="009D76FE" w:rsidRPr="009D4D84" w:rsidRDefault="009D76FE" w:rsidP="00776872">
      <w:pPr>
        <w:pStyle w:val="a5"/>
        <w:numPr>
          <w:ilvl w:val="0"/>
          <w:numId w:val="15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 № 8 «Слова»</w:t>
      </w:r>
    </w:p>
    <w:p w:rsidR="009D76FE" w:rsidRPr="009D4D84" w:rsidRDefault="009D76FE" w:rsidP="00776872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 № 8 «Фонематическое восприятие»</w:t>
      </w:r>
    </w:p>
    <w:p w:rsidR="009D76FE" w:rsidRPr="009D4D84" w:rsidRDefault="009D76FE" w:rsidP="00776872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Задание №2  «Звуковой синтез»</w:t>
      </w:r>
    </w:p>
    <w:p w:rsidR="00B25267" w:rsidRDefault="00B25267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b/>
          <w:sz w:val="24"/>
          <w:szCs w:val="24"/>
        </w:rPr>
        <w:t>Результаты диагностики уровня готовности детей к школьному обучению</w:t>
      </w: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 xml:space="preserve">На конец года обследовано </w:t>
      </w:r>
      <w:r w:rsidR="00B25267">
        <w:rPr>
          <w:rFonts w:ascii="Times New Roman" w:hAnsi="Times New Roman" w:cs="Times New Roman"/>
          <w:sz w:val="24"/>
          <w:szCs w:val="24"/>
        </w:rPr>
        <w:t xml:space="preserve">в МБДОУ </w:t>
      </w:r>
      <w:r w:rsidRPr="009D4D84">
        <w:rPr>
          <w:rFonts w:ascii="Times New Roman" w:hAnsi="Times New Roman" w:cs="Times New Roman"/>
          <w:sz w:val="24"/>
          <w:szCs w:val="24"/>
        </w:rPr>
        <w:t>100%  (</w:t>
      </w:r>
      <w:r w:rsidR="00B25267">
        <w:rPr>
          <w:rFonts w:ascii="Times New Roman" w:hAnsi="Times New Roman" w:cs="Times New Roman"/>
          <w:sz w:val="24"/>
          <w:szCs w:val="24"/>
        </w:rPr>
        <w:t>13</w:t>
      </w:r>
      <w:r w:rsidRPr="009D4D84">
        <w:rPr>
          <w:rFonts w:ascii="Times New Roman" w:hAnsi="Times New Roman" w:cs="Times New Roman"/>
          <w:sz w:val="24"/>
          <w:szCs w:val="24"/>
        </w:rPr>
        <w:t xml:space="preserve"> )выпускников:</w:t>
      </w:r>
    </w:p>
    <w:p w:rsidR="009D76FE" w:rsidRPr="009D4D84" w:rsidRDefault="009D76FE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b/>
          <w:i/>
          <w:sz w:val="24"/>
          <w:szCs w:val="24"/>
        </w:rPr>
        <w:t>Готовыми</w:t>
      </w:r>
      <w:r w:rsidRPr="009D4D84">
        <w:rPr>
          <w:rFonts w:ascii="Times New Roman" w:hAnsi="Times New Roman" w:cs="Times New Roman"/>
          <w:sz w:val="24"/>
          <w:szCs w:val="24"/>
        </w:rPr>
        <w:t xml:space="preserve">к </w:t>
      </w:r>
      <w:r w:rsidR="00230896" w:rsidRPr="009D4D84">
        <w:rPr>
          <w:rFonts w:ascii="Times New Roman" w:hAnsi="Times New Roman" w:cs="Times New Roman"/>
          <w:sz w:val="24"/>
          <w:szCs w:val="24"/>
        </w:rPr>
        <w:t>шк</w:t>
      </w:r>
      <w:r w:rsidR="00B25267">
        <w:rPr>
          <w:rFonts w:ascii="Times New Roman" w:hAnsi="Times New Roman" w:cs="Times New Roman"/>
          <w:sz w:val="24"/>
          <w:szCs w:val="24"/>
        </w:rPr>
        <w:t>ольному обучению  100%.</w:t>
      </w:r>
    </w:p>
    <w:p w:rsidR="009D76FE" w:rsidRPr="009D4D84" w:rsidRDefault="00B25267" w:rsidP="00776872">
      <w:pPr>
        <w:pStyle w:val="ab"/>
        <w:spacing w:before="0" w:beforeAutospacing="0" w:after="0" w:afterAutospacing="0"/>
        <w:textAlignment w:val="baseline"/>
      </w:pPr>
      <w:r>
        <w:rPr>
          <w:rFonts w:eastAsia="Times New Roman"/>
        </w:rPr>
        <w:t xml:space="preserve">      </w:t>
      </w:r>
      <w:r w:rsidR="009D76FE" w:rsidRPr="009D4D84">
        <w:t>Анализ обследования пок</w:t>
      </w:r>
      <w:r w:rsidR="00230896" w:rsidRPr="009D4D84">
        <w:t>азал  высокий уровень готовности ребенка</w:t>
      </w:r>
      <w:r w:rsidR="009D76FE" w:rsidRPr="009D4D84">
        <w:t xml:space="preserve"> к школьному обучению. </w:t>
      </w:r>
    </w:p>
    <w:p w:rsidR="005D4662" w:rsidRPr="00B25267" w:rsidRDefault="005D4662" w:rsidP="007768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5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Оценка условий реализации образовательной программы дошкольного образования.</w:t>
      </w:r>
    </w:p>
    <w:p w:rsidR="005D4662" w:rsidRPr="009D4D84" w:rsidRDefault="00B25267" w:rsidP="00776872">
      <w:pPr>
        <w:spacing w:after="0" w:line="249" w:lineRule="auto"/>
        <w:ind w:right="-1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D4662"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Психолого- педагогические условия  реализации образовательной программы соответствуют </w:t>
      </w:r>
      <w:r w:rsidR="005D4662"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требования ФГОС дошкольного образования. (уважение взрослых к человеческому достоинству детей, формирование и поддержка положительной самооценки).</w:t>
      </w:r>
    </w:p>
    <w:p w:rsidR="005D4662" w:rsidRPr="009D4D84" w:rsidRDefault="005D4662" w:rsidP="00776872">
      <w:pPr>
        <w:spacing w:after="0" w:line="249" w:lineRule="auto"/>
        <w:ind w:right="-13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>В ДОУ созданы условия, необходимые для создания социальной ситуации развития детей, соответствующей специфике дошкольного возраста:</w:t>
      </w:r>
    </w:p>
    <w:p w:rsidR="005D4662" w:rsidRPr="009D4D84" w:rsidRDefault="005D4662" w:rsidP="00776872">
      <w:pPr>
        <w:spacing w:after="0" w:line="249" w:lineRule="auto"/>
        <w:ind w:right="-13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1) обеспечение эмоционального благополучия через:  непосредственное общение с каждым ребенком;</w:t>
      </w:r>
    </w:p>
    <w:p w:rsidR="005D4662" w:rsidRPr="009D4D84" w:rsidRDefault="005D4662" w:rsidP="00776872">
      <w:pPr>
        <w:spacing w:after="5" w:line="25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уважительное отношение к каждому ребенку, к его чувствам и потребностям; </w:t>
      </w:r>
    </w:p>
    <w:p w:rsidR="005D4662" w:rsidRPr="009D4D84" w:rsidRDefault="005D4662" w:rsidP="00776872">
      <w:pPr>
        <w:spacing w:after="5" w:line="25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2) поддержку индивидуальности и инициативы детей через: создание   условий   для   свободного   выбора   детьми    деятельности,    участников    совместной деятельности; создание условий для принятия детьми решений, выражения своих </w:t>
      </w: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чувств и мыслей; поддержку  детской  инициативы  и  самостоятельности  в  разных видах деятельности (игровой, исследовательской, проектной, познавательной и т.д.); </w:t>
      </w:r>
    </w:p>
    <w:p w:rsidR="005D4662" w:rsidRPr="009D4D84" w:rsidRDefault="005D4662" w:rsidP="00776872">
      <w:pPr>
        <w:spacing w:after="5" w:line="25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>3) установление правил взаимодействия в разных ситуациях: создание  условий  для  позитивных,  доброжелательных  отношений  между  детьми,  в  том  числе принадлежащими к разным национально-культурным, религиозным общностям  и  социальным  слоям,  а также имеющими различные (в том числе ограниченные) возможности здоровья; развитие коммуникативных способностей детей,  позволяющих  разрешать  конфликтные  ситуации со сверстниками; развитие умения детей работать в группе сверстников;</w:t>
      </w:r>
    </w:p>
    <w:p w:rsidR="005D4662" w:rsidRPr="009D4D84" w:rsidRDefault="005D4662" w:rsidP="00776872">
      <w:pPr>
        <w:spacing w:after="5" w:line="25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4)построение вариативного развивающего образования, ориентированного  на  уровень     </w:t>
      </w:r>
    </w:p>
    <w:p w:rsidR="005D4662" w:rsidRPr="009D4D84" w:rsidRDefault="005D4662" w:rsidP="00776872">
      <w:pPr>
        <w:spacing w:after="5" w:line="25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развития, проявляющийся у ребенка в совместной деятельности со взрослым и более опытными сверстниками,  но не актуализирующийся в его индивидуальной деятельности (далее - зона ближайшего развития  каждого ребенка), через: создание условий для овладения культурными средствами деятельности;</w:t>
      </w:r>
    </w:p>
    <w:p w:rsidR="005D4662" w:rsidRPr="009D4D84" w:rsidRDefault="005D4662" w:rsidP="00776872">
      <w:pPr>
        <w:spacing w:after="5" w:line="25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>организацию   видов   деятельности,   способствующих    развитию    мышления,    речи,    общения, воображения и детского творчества, личностного, физического и художественно-эстетического  развития детей; поддержку спонтанной игры детей, ее обогащение, обеспечение игрового времени и пространства; оценку индивидуального развития детей;</w:t>
      </w:r>
    </w:p>
    <w:p w:rsidR="005D4662" w:rsidRPr="009D4D84" w:rsidRDefault="005D4662" w:rsidP="00776872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взаимодействие с родителями (законными представителями) по вопросам образования ребенка, </w:t>
      </w:r>
      <w:r w:rsidRPr="009D4D84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непосредственного вовлечения их в образовательную деятельность, в том числе  посредством  создания образовательных  проектов  совместно  с  семьей  на   основе   выявления   потребностей   и   поддержки образовательных инициатив семьи.</w:t>
      </w:r>
    </w:p>
    <w:p w:rsidR="005D4662" w:rsidRPr="009D4D84" w:rsidRDefault="005D4662" w:rsidP="0077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sz w:val="24"/>
          <w:szCs w:val="24"/>
        </w:rPr>
        <w:t>Педагоги дошкольного учреждения уделяют большое внимание работе с семьями воспитанников, вовлекая родителей в единое образовательное пространство. Работа с родителями осуществлялась через проведение родительских собраний в различных формах, групповые и индивидуальные консультации, наглядную информацию, смотрах-конкурсах.</w:t>
      </w:r>
      <w:r w:rsidRPr="009D4D84">
        <w:rPr>
          <w:rFonts w:ascii="Times New Roman" w:eastAsia="Times New Roman" w:hAnsi="Times New Roman" w:cs="Times New Roman"/>
          <w:bCs/>
          <w:sz w:val="24"/>
          <w:szCs w:val="24"/>
        </w:rPr>
        <w:t xml:space="preserve">   Педагоги нашего детского сада, стараются найти подход ко всем родителям, удовлетворить все запросы, касающиеся обучения и воспитания   детей.</w:t>
      </w:r>
    </w:p>
    <w:p w:rsidR="005D4662" w:rsidRPr="009D4D84" w:rsidRDefault="005D4662" w:rsidP="0077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 сегодняшний день родители выступают не только в роли заказчика, но и имеют возможность </w:t>
      </w:r>
      <w:r w:rsidRPr="009D4D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объективно оценить уровень работы ДОУ. Поэтому, для </w:t>
      </w:r>
      <w:r w:rsidRPr="009D4D8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построения эффективного взаимодействия детского сада и семьи мы используем как традиционные формы сотрудничества</w:t>
      </w:r>
      <w:r w:rsidRPr="009D4D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</w:t>
      </w:r>
      <w:r w:rsidRPr="009D4D8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родительские собрания, </w:t>
      </w:r>
      <w:r w:rsidRPr="009D4D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педагогические беседы, тематические консультации, выставки детских работ, </w:t>
      </w:r>
      <w:r w:rsidRPr="009D4D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папки-передвижк</w:t>
      </w:r>
      <w:r w:rsidR="00303F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и, информационные стенды.</w:t>
      </w:r>
    </w:p>
    <w:p w:rsidR="005D4662" w:rsidRPr="009D4D84" w:rsidRDefault="005D4662" w:rsidP="0077687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D4D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Результат оценки:  отношения между </w:t>
      </w:r>
      <w:r w:rsidRPr="009D4D8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педагогами и родителями доверительные, партнерские, педагоги </w:t>
      </w:r>
      <w:r w:rsidRPr="009D4D8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являются для родителей помощниками, дается всегда положительная информация о ребенке, родители в процессе общения с воспитателями </w:t>
      </w:r>
      <w:r w:rsidRPr="009D4D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получают необходимые знания о методах и приемах воспитания ребенка, </w:t>
      </w:r>
      <w:r w:rsidRPr="009D4D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охотно идут в детский сад на родительские собрания и другие коллективные мероприятия.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Развивающая предметно- пространственная среда</w:t>
      </w: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требованиям ФГОС дошкольного образования. (содержательно-насыщенная, трансформируемая, полифункциональная, доступная и безопасная, а так же обеспечивать максимальную реализацию образовательной программы, возможность общения и совместной деятельности детей).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Анализируя деятельность педагогов по вопросу организации предметно – развивающей среды необходимо отметить, что в детском саду  веде</w:t>
      </w:r>
      <w:r w:rsidR="00303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систематическая   работа </w:t>
      </w:r>
    </w:p>
    <w:p w:rsidR="005D4662" w:rsidRPr="009D4D84" w:rsidRDefault="00303F3B" w:rsidP="00776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группах, в которых  созданы </w:t>
      </w:r>
      <w:r w:rsidR="005D4662"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условия  для  физического,  художественно – эстетического, познавательно –речевого развития детей, экологической культуры, всестороннего развития детей. Согласно методическим рекомендациям ООП ДОУ, развивающая среда строится с учетом следующих принципов:</w:t>
      </w:r>
    </w:p>
    <w:p w:rsidR="005D4662" w:rsidRPr="009D4D84" w:rsidRDefault="005D4662" w:rsidP="00776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- комфорта и эмоционального благополучия ребенка (свобода в выборе, разная содержательная направленность);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- индивидуализации (создание центров отдыха и разгрузки), оформлены и функционируют центры для трудовой и самостоятельной детской деятельности: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1) художественный;</w:t>
      </w:r>
    </w:p>
    <w:p w:rsidR="00C25596" w:rsidRPr="009D4D84" w:rsidRDefault="00C25596" w:rsidP="007768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конструктивно-строительный </w:t>
      </w:r>
      <w:r w:rsidRPr="009D4D84">
        <w:rPr>
          <w:rFonts w:ascii="Times New Roman" w:hAnsi="Times New Roman" w:cs="Times New Roman"/>
          <w:sz w:val="24"/>
          <w:szCs w:val="24"/>
        </w:rPr>
        <w:t>труд;</w:t>
      </w:r>
    </w:p>
    <w:p w:rsidR="00224A7A" w:rsidRPr="009D4D84" w:rsidRDefault="00224A7A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>3) природы;</w:t>
      </w:r>
    </w:p>
    <w:p w:rsidR="005D4662" w:rsidRPr="009D4D84" w:rsidRDefault="00224A7A" w:rsidP="0077687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D84">
        <w:rPr>
          <w:rFonts w:ascii="Times New Roman" w:hAnsi="Times New Roman" w:cs="Times New Roman"/>
          <w:sz w:val="24"/>
          <w:szCs w:val="24"/>
        </w:rPr>
        <w:t>4) ручного</w:t>
      </w:r>
      <w:r w:rsidR="005D4662" w:rsidRPr="009D4D84">
        <w:rPr>
          <w:rFonts w:ascii="Times New Roman" w:hAnsi="Times New Roman" w:cs="Times New Roman"/>
          <w:sz w:val="24"/>
          <w:szCs w:val="24"/>
        </w:rPr>
        <w:t>;</w:t>
      </w:r>
      <w:r w:rsidR="00776872">
        <w:rPr>
          <w:rFonts w:ascii="Times New Roman" w:hAnsi="Times New Roman" w:cs="Times New Roman"/>
          <w:sz w:val="24"/>
          <w:szCs w:val="24"/>
        </w:rPr>
        <w:tab/>
      </w:r>
    </w:p>
    <w:p w:rsidR="00776872" w:rsidRDefault="00224A7A" w:rsidP="00776872">
      <w:pPr>
        <w:pStyle w:val="p15"/>
        <w:shd w:val="clear" w:color="auto" w:fill="FFFFFF"/>
        <w:spacing w:before="99" w:beforeAutospacing="0" w:after="99" w:afterAutospacing="0"/>
        <w:ind w:left="-425" w:firstLine="425"/>
        <w:rPr>
          <w:color w:val="000000"/>
        </w:rPr>
      </w:pPr>
      <w:r w:rsidRPr="009D4D84">
        <w:lastRenderedPageBreak/>
        <w:t>Гарантия успешного</w:t>
      </w:r>
      <w:r w:rsidRPr="009D4D84">
        <w:rPr>
          <w:color w:val="000000"/>
        </w:rPr>
        <w:t xml:space="preserve"> осуществления педагогического процесса – культура развивающей среды, совокупность рационального использования рабочего времени, потребности педагогов в инновационной деятельности. В дошкольном учреждении обновляется и пополняется предметно-развивающая среда. Созданы условия для развития игровой деятельности, организации двигательной активности. Дети имеют возможность выбирать занятия и игры по интере</w:t>
      </w:r>
      <w:r w:rsidR="00303F3B">
        <w:rPr>
          <w:color w:val="000000"/>
        </w:rPr>
        <w:t xml:space="preserve">сам, учтены возрастные </w:t>
      </w:r>
      <w:r w:rsidRPr="009D4D84">
        <w:rPr>
          <w:color w:val="000000"/>
        </w:rPr>
        <w:t xml:space="preserve"> особенности детей. </w:t>
      </w:r>
      <w:r w:rsidRPr="009D4D84">
        <w:t xml:space="preserve">Развивающая предметная среда в ДОУ организована с учетом традиционных видов детской деятельности: </w:t>
      </w:r>
      <w:r w:rsidRPr="009D4D84">
        <w:lastRenderedPageBreak/>
        <w:t>игры, рисования, лепки, конструирования, театрально - художественной</w:t>
      </w:r>
      <w:r w:rsidRPr="009D4D84">
        <w:rPr>
          <w:color w:val="000000"/>
        </w:rPr>
        <w:t xml:space="preserve"> деятельности. Наиболее популярными являются игровые зоны и зоны для занятий по рисованию, лепке, аппликации.. Однако, имеются существенные проблемы, которые не позволяют детскому саду в достаточной мере обеспечить учебно-воспитательный процесс – недостаточная ма</w:t>
      </w:r>
      <w:r w:rsidR="00776872">
        <w:rPr>
          <w:color w:val="000000"/>
        </w:rPr>
        <w:t>териально-техническая база ДОУ.</w:t>
      </w:r>
    </w:p>
    <w:p w:rsidR="005D4662" w:rsidRPr="00776872" w:rsidRDefault="005D4662" w:rsidP="00776872">
      <w:pPr>
        <w:pStyle w:val="p15"/>
        <w:shd w:val="clear" w:color="auto" w:fill="FFFFFF"/>
        <w:spacing w:before="99" w:beforeAutospacing="0" w:after="99" w:afterAutospacing="0"/>
        <w:ind w:left="-425" w:firstLine="425"/>
        <w:rPr>
          <w:color w:val="000000"/>
        </w:rPr>
      </w:pPr>
      <w:bookmarkStart w:id="0" w:name="_GoBack"/>
      <w:bookmarkEnd w:id="0"/>
      <w:r w:rsidRPr="009D4D84">
        <w:rPr>
          <w:i/>
          <w:color w:val="000000" w:themeColor="text1"/>
        </w:rPr>
        <w:t>Основная задача, стоящая пе</w:t>
      </w:r>
      <w:r w:rsidR="00303F3B">
        <w:rPr>
          <w:i/>
          <w:color w:val="000000" w:themeColor="text1"/>
        </w:rPr>
        <w:t>ред коллективо</w:t>
      </w:r>
      <w:r w:rsidR="00C25596" w:rsidRPr="009D4D84">
        <w:rPr>
          <w:i/>
          <w:color w:val="000000" w:themeColor="text1"/>
        </w:rPr>
        <w:t>м на 2018-19</w:t>
      </w:r>
      <w:r w:rsidRPr="009D4D84">
        <w:rPr>
          <w:i/>
          <w:color w:val="000000" w:themeColor="text1"/>
        </w:rPr>
        <w:t xml:space="preserve"> учебный год </w:t>
      </w:r>
      <w:r w:rsidRPr="009D4D84">
        <w:rPr>
          <w:color w:val="000000" w:themeColor="text1"/>
        </w:rPr>
        <w:t xml:space="preserve">- приведение в </w:t>
      </w:r>
    </w:p>
    <w:p w:rsidR="005D4662" w:rsidRPr="009D4D84" w:rsidRDefault="005D4662" w:rsidP="00776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с требованиями ФГОС ДО развивающей предметно-пространственной среды.</w:t>
      </w:r>
    </w:p>
    <w:p w:rsidR="005D4662" w:rsidRPr="009D4D84" w:rsidRDefault="005D4662" w:rsidP="00776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D4662" w:rsidRPr="009D4D84" w:rsidRDefault="005D4662" w:rsidP="00776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Насыщенность среды должна соответствовать возрастным возможностям детей и содержанию Программы.</w:t>
      </w:r>
    </w:p>
    <w:p w:rsidR="005D4662" w:rsidRPr="009D4D84" w:rsidRDefault="005D4662" w:rsidP="007768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•игровую,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D4662" w:rsidRPr="009D4D84" w:rsidRDefault="005D4662" w:rsidP="0077687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</w:t>
      </w: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двигательную активность, в том числе развитие крупной и мелкой моторики, участие в подвижных играх и соревнованиях;</w:t>
      </w:r>
    </w:p>
    <w:p w:rsidR="001C7FCF" w:rsidRPr="009D4D84" w:rsidRDefault="005D4662" w:rsidP="00776872">
      <w:pPr>
        <w:spacing w:after="0" w:line="240" w:lineRule="auto"/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9D4D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эмоциональное благополучие детей во взаимодействии с предметно-пространственным окружением.</w:t>
      </w:r>
    </w:p>
    <w:sectPr w:rsidR="001C7FCF" w:rsidRPr="009D4D84" w:rsidSect="0006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1C44"/>
    <w:multiLevelType w:val="hybridMultilevel"/>
    <w:tmpl w:val="0D306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737D7"/>
    <w:multiLevelType w:val="hybridMultilevel"/>
    <w:tmpl w:val="47A28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15357"/>
    <w:multiLevelType w:val="hybridMultilevel"/>
    <w:tmpl w:val="E152A762"/>
    <w:lvl w:ilvl="0" w:tplc="3F645792">
      <w:start w:val="1"/>
      <w:numFmt w:val="bullet"/>
      <w:lvlText w:val="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0C24A0"/>
    <w:multiLevelType w:val="hybridMultilevel"/>
    <w:tmpl w:val="7DE8C6DA"/>
    <w:lvl w:ilvl="0" w:tplc="6FD822A8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D460F1"/>
    <w:multiLevelType w:val="multilevel"/>
    <w:tmpl w:val="71BA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551EB"/>
    <w:multiLevelType w:val="hybridMultilevel"/>
    <w:tmpl w:val="F9888C40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138FE"/>
    <w:multiLevelType w:val="hybridMultilevel"/>
    <w:tmpl w:val="9F26E832"/>
    <w:lvl w:ilvl="0" w:tplc="D61A3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B69F9"/>
    <w:multiLevelType w:val="hybridMultilevel"/>
    <w:tmpl w:val="8B34BC24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1E1F29"/>
    <w:multiLevelType w:val="hybridMultilevel"/>
    <w:tmpl w:val="C2D4DEC4"/>
    <w:lvl w:ilvl="0" w:tplc="4C8AA4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204F91"/>
    <w:multiLevelType w:val="multilevel"/>
    <w:tmpl w:val="50C64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25" w:hanging="540"/>
      </w:pPr>
    </w:lvl>
    <w:lvl w:ilvl="2">
      <w:start w:val="6"/>
      <w:numFmt w:val="decimal"/>
      <w:isLgl/>
      <w:lvlText w:val="%1.%2.%3."/>
      <w:lvlJc w:val="left"/>
      <w:pPr>
        <w:ind w:left="1130" w:hanging="720"/>
      </w:pPr>
    </w:lvl>
    <w:lvl w:ilvl="3">
      <w:start w:val="1"/>
      <w:numFmt w:val="decimal"/>
      <w:isLgl/>
      <w:lvlText w:val="%1.%2.%3.%4."/>
      <w:lvlJc w:val="left"/>
      <w:pPr>
        <w:ind w:left="1155" w:hanging="720"/>
      </w:pPr>
    </w:lvl>
    <w:lvl w:ilvl="4">
      <w:start w:val="1"/>
      <w:numFmt w:val="decimal"/>
      <w:isLgl/>
      <w:lvlText w:val="%1.%2.%3.%4.%5."/>
      <w:lvlJc w:val="left"/>
      <w:pPr>
        <w:ind w:left="1540" w:hanging="1080"/>
      </w:pPr>
    </w:lvl>
    <w:lvl w:ilvl="5">
      <w:start w:val="1"/>
      <w:numFmt w:val="decimal"/>
      <w:isLgl/>
      <w:lvlText w:val="%1.%2.%3.%4.%5.%6."/>
      <w:lvlJc w:val="left"/>
      <w:pPr>
        <w:ind w:left="1565" w:hanging="1080"/>
      </w:pPr>
    </w:lvl>
    <w:lvl w:ilvl="6">
      <w:start w:val="1"/>
      <w:numFmt w:val="decimal"/>
      <w:isLgl/>
      <w:lvlText w:val="%1.%2.%3.%4.%5.%6.%7."/>
      <w:lvlJc w:val="left"/>
      <w:pPr>
        <w:ind w:left="1950" w:hanging="1440"/>
      </w:pPr>
    </w:lvl>
    <w:lvl w:ilvl="7">
      <w:start w:val="1"/>
      <w:numFmt w:val="decimal"/>
      <w:isLgl/>
      <w:lvlText w:val="%1.%2.%3.%4.%5.%6.%7.%8."/>
      <w:lvlJc w:val="left"/>
      <w:pPr>
        <w:ind w:left="1975" w:hanging="1440"/>
      </w:pPr>
    </w:lvl>
    <w:lvl w:ilvl="8">
      <w:start w:val="1"/>
      <w:numFmt w:val="decimal"/>
      <w:isLgl/>
      <w:lvlText w:val="%1.%2.%3.%4.%5.%6.%7.%8.%9."/>
      <w:lvlJc w:val="left"/>
      <w:pPr>
        <w:ind w:left="2360" w:hanging="1800"/>
      </w:pPr>
    </w:lvl>
  </w:abstractNum>
  <w:abstractNum w:abstractNumId="10">
    <w:nsid w:val="6D27342D"/>
    <w:multiLevelType w:val="hybridMultilevel"/>
    <w:tmpl w:val="FA122F2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71A8B"/>
    <w:multiLevelType w:val="hybridMultilevel"/>
    <w:tmpl w:val="F27C2D96"/>
    <w:lvl w:ilvl="0" w:tplc="5F469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880B3E"/>
    <w:multiLevelType w:val="multilevel"/>
    <w:tmpl w:val="EEA4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3D3963"/>
    <w:multiLevelType w:val="hybridMultilevel"/>
    <w:tmpl w:val="B4B8ABF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94550C"/>
    <w:multiLevelType w:val="hybridMultilevel"/>
    <w:tmpl w:val="6DB060D2"/>
    <w:lvl w:ilvl="0" w:tplc="834442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9E18D8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5038C"/>
    <w:multiLevelType w:val="multilevel"/>
    <w:tmpl w:val="A6A6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985936"/>
    <w:multiLevelType w:val="multilevel"/>
    <w:tmpl w:val="711C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4"/>
  </w:num>
  <w:num w:numId="15">
    <w:abstractNumId w:val="1"/>
  </w:num>
  <w:num w:numId="16">
    <w:abstractNumId w:val="9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3E"/>
    <w:rsid w:val="000425DB"/>
    <w:rsid w:val="00053264"/>
    <w:rsid w:val="000658AF"/>
    <w:rsid w:val="00071F86"/>
    <w:rsid w:val="00074DE6"/>
    <w:rsid w:val="000B5F6A"/>
    <w:rsid w:val="000E15A6"/>
    <w:rsid w:val="000F59BA"/>
    <w:rsid w:val="001046FB"/>
    <w:rsid w:val="00166CE8"/>
    <w:rsid w:val="001C7FCF"/>
    <w:rsid w:val="001E2206"/>
    <w:rsid w:val="001E694D"/>
    <w:rsid w:val="00224A7A"/>
    <w:rsid w:val="00230896"/>
    <w:rsid w:val="00292F2B"/>
    <w:rsid w:val="002B1352"/>
    <w:rsid w:val="002E7FB6"/>
    <w:rsid w:val="00303F3B"/>
    <w:rsid w:val="00321278"/>
    <w:rsid w:val="00375975"/>
    <w:rsid w:val="003D6A36"/>
    <w:rsid w:val="003F59EA"/>
    <w:rsid w:val="00543F2A"/>
    <w:rsid w:val="005720A2"/>
    <w:rsid w:val="005D35A1"/>
    <w:rsid w:val="005D4662"/>
    <w:rsid w:val="00680E4A"/>
    <w:rsid w:val="00717A3A"/>
    <w:rsid w:val="00773D81"/>
    <w:rsid w:val="00776872"/>
    <w:rsid w:val="008303F4"/>
    <w:rsid w:val="00863D52"/>
    <w:rsid w:val="009D4D84"/>
    <w:rsid w:val="009D76FE"/>
    <w:rsid w:val="009F10C4"/>
    <w:rsid w:val="00A1463E"/>
    <w:rsid w:val="00A176C6"/>
    <w:rsid w:val="00A31B4F"/>
    <w:rsid w:val="00B122D7"/>
    <w:rsid w:val="00B25267"/>
    <w:rsid w:val="00B47448"/>
    <w:rsid w:val="00B668F2"/>
    <w:rsid w:val="00BC025E"/>
    <w:rsid w:val="00C25596"/>
    <w:rsid w:val="00CA408A"/>
    <w:rsid w:val="00CF3C27"/>
    <w:rsid w:val="00D22F15"/>
    <w:rsid w:val="00DD6487"/>
    <w:rsid w:val="00E5158B"/>
    <w:rsid w:val="00F06B28"/>
    <w:rsid w:val="00F33B40"/>
    <w:rsid w:val="00F55795"/>
    <w:rsid w:val="00F80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C22CE0F4-F564-4BE6-9B31-3AAE97BE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1463E"/>
  </w:style>
  <w:style w:type="character" w:customStyle="1" w:styleId="s2">
    <w:name w:val="s2"/>
    <w:basedOn w:val="a0"/>
    <w:rsid w:val="00A1463E"/>
  </w:style>
  <w:style w:type="paragraph" w:customStyle="1" w:styleId="p2">
    <w:name w:val="p2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1463E"/>
  </w:style>
  <w:style w:type="paragraph" w:customStyle="1" w:styleId="p5">
    <w:name w:val="p5"/>
    <w:basedOn w:val="a"/>
    <w:rsid w:val="00A1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3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B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3F2A"/>
    <w:pPr>
      <w:ind w:left="720"/>
      <w:contextualSpacing/>
    </w:pPr>
  </w:style>
  <w:style w:type="paragraph" w:customStyle="1" w:styleId="p6">
    <w:name w:val="p6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1C7FCF"/>
  </w:style>
  <w:style w:type="paragraph" w:customStyle="1" w:styleId="p8">
    <w:name w:val="p8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1C7FCF"/>
  </w:style>
  <w:style w:type="paragraph" w:customStyle="1" w:styleId="p9">
    <w:name w:val="p9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1C7FCF"/>
  </w:style>
  <w:style w:type="character" w:customStyle="1" w:styleId="apple-converted-space">
    <w:name w:val="apple-converted-space"/>
    <w:basedOn w:val="a0"/>
    <w:rsid w:val="001C7FCF"/>
  </w:style>
  <w:style w:type="paragraph" w:customStyle="1" w:styleId="p12">
    <w:name w:val="p12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1C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1C7FCF"/>
  </w:style>
  <w:style w:type="paragraph" w:styleId="a6">
    <w:name w:val="Body Text"/>
    <w:basedOn w:val="a"/>
    <w:link w:val="a7"/>
    <w:rsid w:val="001C7F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7">
    <w:name w:val="Основной текст Знак"/>
    <w:basedOn w:val="a0"/>
    <w:link w:val="a6"/>
    <w:rsid w:val="001C7FCF"/>
    <w:rPr>
      <w:rFonts w:ascii="Times New Roman" w:eastAsia="Times New Roman" w:hAnsi="Times New Roman" w:cs="Times New Roman"/>
      <w:b/>
      <w:sz w:val="36"/>
      <w:szCs w:val="20"/>
    </w:rPr>
  </w:style>
  <w:style w:type="character" w:styleId="a8">
    <w:name w:val="Strong"/>
    <w:qFormat/>
    <w:rsid w:val="001C7FCF"/>
    <w:rPr>
      <w:b/>
      <w:bCs/>
    </w:rPr>
  </w:style>
  <w:style w:type="character" w:styleId="a9">
    <w:name w:val="Emphasis"/>
    <w:qFormat/>
    <w:rsid w:val="001C7FCF"/>
    <w:rPr>
      <w:i/>
      <w:iCs/>
    </w:rPr>
  </w:style>
  <w:style w:type="paragraph" w:customStyle="1" w:styleId="ConsNormal">
    <w:name w:val="ConsNormal"/>
    <w:rsid w:val="001C7F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en-US"/>
    </w:rPr>
  </w:style>
  <w:style w:type="character" w:styleId="aa">
    <w:name w:val="Hyperlink"/>
    <w:semiHidden/>
    <w:unhideWhenUsed/>
    <w:rsid w:val="001C7FCF"/>
    <w:rPr>
      <w:color w:val="344A64"/>
      <w:u w:val="single"/>
      <w:bdr w:val="none" w:sz="0" w:space="0" w:color="auto" w:frame="1"/>
    </w:rPr>
  </w:style>
  <w:style w:type="paragraph" w:styleId="ab">
    <w:name w:val="Normal (Web)"/>
    <w:basedOn w:val="a"/>
    <w:semiHidden/>
    <w:unhideWhenUsed/>
    <w:rsid w:val="001C7F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justify">
    <w:name w:val="justify"/>
    <w:basedOn w:val="a"/>
    <w:rsid w:val="001C7F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1C7FCF"/>
    <w:pPr>
      <w:widowControl w:val="0"/>
      <w:snapToGri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</w:rPr>
  </w:style>
  <w:style w:type="paragraph" w:styleId="ac">
    <w:name w:val="No Spacing"/>
    <w:uiPriority w:val="1"/>
    <w:qFormat/>
    <w:rsid w:val="00F06B28"/>
    <w:pPr>
      <w:spacing w:after="0" w:line="240" w:lineRule="auto"/>
    </w:pPr>
    <w:rPr>
      <w:rFonts w:eastAsiaTheme="minorHAnsi"/>
      <w:lang w:eastAsia="en-US"/>
    </w:rPr>
  </w:style>
  <w:style w:type="paragraph" w:customStyle="1" w:styleId="Style2">
    <w:name w:val="Style 2"/>
    <w:rsid w:val="009D76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haracterStyle1">
    <w:name w:val="Character Style 1"/>
    <w:rsid w:val="009D76FE"/>
    <w:rPr>
      <w:rFonts w:ascii="Garamond" w:hAnsi="Garamond" w:cs="Garamond" w:hint="default"/>
      <w:sz w:val="30"/>
      <w:szCs w:val="30"/>
    </w:rPr>
  </w:style>
  <w:style w:type="paragraph" w:customStyle="1" w:styleId="Default">
    <w:name w:val="Default"/>
    <w:rsid w:val="00773D8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0B8EA-444B-4297-8138-E0B71AA5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3828</Words>
  <Characters>21824</Characters>
  <Application>Microsoft Office Word</Application>
  <DocSecurity>4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ОЕМ</dc:creator>
  <cp:lastModifiedBy>Пользователь</cp:lastModifiedBy>
  <cp:revision>2</cp:revision>
  <cp:lastPrinted>2016-05-22T14:22:00Z</cp:lastPrinted>
  <dcterms:created xsi:type="dcterms:W3CDTF">2020-04-09T12:43:00Z</dcterms:created>
  <dcterms:modified xsi:type="dcterms:W3CDTF">2020-04-09T12:43:00Z</dcterms:modified>
</cp:coreProperties>
</file>